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E0C" w:rsidRDefault="00044E0C" w:rsidP="00044E0C">
      <w:pPr>
        <w:jc w:val="center"/>
        <w:rPr>
          <w:b/>
          <w:sz w:val="36"/>
          <w:szCs w:val="36"/>
        </w:rPr>
      </w:pPr>
      <w:r w:rsidRPr="00044E0C">
        <w:rPr>
          <w:b/>
          <w:sz w:val="36"/>
          <w:szCs w:val="36"/>
        </w:rPr>
        <w:t>SECRETARIA MUNICIPAL DE FINANÇAS E PLANEJAMENTO</w:t>
      </w:r>
    </w:p>
    <w:p w:rsidR="00044E0C" w:rsidRDefault="00044E0C" w:rsidP="00044E0C">
      <w:pPr>
        <w:jc w:val="center"/>
        <w:rPr>
          <w:b/>
          <w:sz w:val="36"/>
          <w:szCs w:val="36"/>
        </w:rPr>
      </w:pPr>
    </w:p>
    <w:p w:rsidR="00044E0C" w:rsidRPr="000D1322" w:rsidRDefault="00CC3415" w:rsidP="00902741">
      <w:pPr>
        <w:ind w:left="142" w:hanging="142"/>
        <w:jc w:val="both"/>
        <w:rPr>
          <w:rFonts w:ascii="Tahoma" w:hAnsi="Tahoma" w:cs="Tahoma"/>
          <w:b/>
          <w:sz w:val="24"/>
          <w:szCs w:val="24"/>
        </w:rPr>
      </w:pPr>
      <w:r>
        <w:rPr>
          <w:b/>
          <w:sz w:val="24"/>
          <w:szCs w:val="24"/>
        </w:rPr>
        <w:t xml:space="preserve">   </w:t>
      </w:r>
      <w:r w:rsidR="00902741">
        <w:rPr>
          <w:b/>
          <w:sz w:val="24"/>
          <w:szCs w:val="24"/>
        </w:rPr>
        <w:t xml:space="preserve">        </w:t>
      </w:r>
      <w:r w:rsidR="00044E0C" w:rsidRPr="000D1322">
        <w:rPr>
          <w:rFonts w:ascii="Tahoma" w:hAnsi="Tahoma" w:cs="Tahoma"/>
          <w:b/>
          <w:sz w:val="24"/>
          <w:szCs w:val="24"/>
        </w:rPr>
        <w:t>Órgão da Administração Direta do Município, a Secretaria Municipal de Finanças (SMF) foi criada pela Lei n</w:t>
      </w:r>
      <w:r w:rsidR="00044E0C" w:rsidRPr="000D1322">
        <w:rPr>
          <w:rFonts w:ascii="Tahoma" w:hAnsi="Tahoma" w:cs="Tahoma"/>
          <w:sz w:val="24"/>
          <w:szCs w:val="24"/>
        </w:rPr>
        <w:t xml:space="preserve">º </w:t>
      </w:r>
      <w:r w:rsidR="00044E0C" w:rsidRPr="000D1322">
        <w:rPr>
          <w:rFonts w:ascii="Tahoma" w:hAnsi="Tahoma" w:cs="Tahoma"/>
          <w:b/>
          <w:sz w:val="24"/>
          <w:szCs w:val="24"/>
        </w:rPr>
        <w:t>432/2009, tendo sua denominação parcialmente alterada pela Lei n</w:t>
      </w:r>
      <w:r w:rsidR="00044E0C" w:rsidRPr="000D1322">
        <w:rPr>
          <w:rFonts w:ascii="Tahoma" w:hAnsi="Tahoma" w:cs="Tahoma"/>
          <w:sz w:val="24"/>
          <w:szCs w:val="24"/>
        </w:rPr>
        <w:t xml:space="preserve">º </w:t>
      </w:r>
      <w:r w:rsidR="00044E0C" w:rsidRPr="000D1322">
        <w:rPr>
          <w:rFonts w:ascii="Tahoma" w:hAnsi="Tahoma" w:cs="Tahoma"/>
          <w:b/>
          <w:sz w:val="24"/>
          <w:szCs w:val="24"/>
        </w:rPr>
        <w:t xml:space="preserve">972/2016 passando a ser Secretaria de Finanças </w:t>
      </w:r>
      <w:r w:rsidRPr="000D1322">
        <w:rPr>
          <w:rFonts w:ascii="Tahoma" w:hAnsi="Tahoma" w:cs="Tahoma"/>
          <w:b/>
          <w:sz w:val="24"/>
          <w:szCs w:val="24"/>
        </w:rPr>
        <w:t>e Planejamento (SMFP).</w:t>
      </w:r>
    </w:p>
    <w:p w:rsidR="00CC3415" w:rsidRPr="000D1322" w:rsidRDefault="00CC3415" w:rsidP="00CC3415">
      <w:pPr>
        <w:jc w:val="center"/>
        <w:rPr>
          <w:rFonts w:ascii="Tahoma" w:hAnsi="Tahoma" w:cs="Tahoma"/>
          <w:b/>
          <w:sz w:val="24"/>
          <w:szCs w:val="24"/>
        </w:rPr>
      </w:pPr>
    </w:p>
    <w:p w:rsidR="008D3944" w:rsidRPr="00CC3415" w:rsidRDefault="008D3944" w:rsidP="00CC3415">
      <w:pPr>
        <w:jc w:val="center"/>
        <w:rPr>
          <w:b/>
          <w:sz w:val="36"/>
          <w:szCs w:val="36"/>
        </w:rPr>
      </w:pPr>
    </w:p>
    <w:p w:rsidR="00CC3415" w:rsidRDefault="00CC3415" w:rsidP="00CC3415">
      <w:pPr>
        <w:jc w:val="center"/>
        <w:rPr>
          <w:b/>
          <w:sz w:val="36"/>
          <w:szCs w:val="36"/>
        </w:rPr>
      </w:pPr>
      <w:r w:rsidRPr="00CC3415">
        <w:rPr>
          <w:b/>
          <w:sz w:val="36"/>
          <w:szCs w:val="36"/>
        </w:rPr>
        <w:t>INTRODUÇÃO</w:t>
      </w:r>
    </w:p>
    <w:p w:rsidR="00CC3415" w:rsidRDefault="00CC3415" w:rsidP="00CC3415">
      <w:pPr>
        <w:jc w:val="center"/>
        <w:rPr>
          <w:b/>
          <w:sz w:val="24"/>
          <w:szCs w:val="24"/>
        </w:rPr>
      </w:pPr>
    </w:p>
    <w:p w:rsidR="00CC3415" w:rsidRPr="000D1322" w:rsidRDefault="00BF15D3" w:rsidP="00CC3415">
      <w:pPr>
        <w:jc w:val="both"/>
        <w:rPr>
          <w:rFonts w:ascii="Tahoma" w:hAnsi="Tahoma" w:cs="Tahoma"/>
          <w:sz w:val="24"/>
          <w:szCs w:val="24"/>
        </w:rPr>
      </w:pPr>
      <w:r>
        <w:rPr>
          <w:sz w:val="24"/>
          <w:szCs w:val="24"/>
        </w:rPr>
        <w:t xml:space="preserve">   </w:t>
      </w:r>
      <w:r w:rsidR="00902741">
        <w:rPr>
          <w:sz w:val="24"/>
          <w:szCs w:val="24"/>
        </w:rPr>
        <w:t xml:space="preserve">     </w:t>
      </w:r>
      <w:r w:rsidR="00CC3415" w:rsidRPr="000D1322">
        <w:rPr>
          <w:rFonts w:ascii="Tahoma" w:hAnsi="Tahoma" w:cs="Tahoma"/>
          <w:sz w:val="24"/>
          <w:szCs w:val="24"/>
        </w:rPr>
        <w:t>O Planejamento financeiro é de suma importância para o município, sendo que remete para a previsão das receitas e despesas, de forma a criar uma estimativa dos meios financeiros que serão necessários para a manutenção futura das políticas definidas pela administração. Com o objetivo de usar os recursos disponíveis ao nosso setor de forma eficiente e assim, aumentar a produtividade do pessoal e manter as contas municipais em equilíbrio, fizemos nosso planejamento, como passaremos a expor. Contudo, é vital o entendimento de que há níveis de planejamento e os principais são:</w:t>
      </w:r>
      <w:r w:rsidR="00CC3415" w:rsidRPr="000D1322">
        <w:rPr>
          <w:rFonts w:ascii="Tahoma" w:hAnsi="Tahoma" w:cs="Tahoma"/>
          <w:b/>
          <w:sz w:val="24"/>
          <w:szCs w:val="24"/>
        </w:rPr>
        <w:t xml:space="preserve"> estratégico, tático e operacional </w:t>
      </w:r>
      <w:r w:rsidR="00CC3415" w:rsidRPr="000D1322">
        <w:rPr>
          <w:rFonts w:ascii="Tahoma" w:hAnsi="Tahoma" w:cs="Tahoma"/>
          <w:sz w:val="24"/>
          <w:szCs w:val="24"/>
        </w:rPr>
        <w:t>que se diferenciam no prazo das ações, nos níveis</w:t>
      </w:r>
      <w:r w:rsidR="000471BD" w:rsidRPr="000D1322">
        <w:rPr>
          <w:rFonts w:ascii="Tahoma" w:hAnsi="Tahoma" w:cs="Tahoma"/>
          <w:sz w:val="24"/>
          <w:szCs w:val="24"/>
        </w:rPr>
        <w:t xml:space="preserve"> hierárquicos envolvidos e como </w:t>
      </w:r>
      <w:r w:rsidR="00CC3415" w:rsidRPr="000D1322">
        <w:rPr>
          <w:rFonts w:ascii="Tahoma" w:hAnsi="Tahoma" w:cs="Tahoma"/>
          <w:sz w:val="24"/>
          <w:szCs w:val="24"/>
        </w:rPr>
        <w:t>cada planejamento impacta no resultado geral da organização. Um planejamento</w:t>
      </w:r>
      <w:r w:rsidRPr="000D1322">
        <w:rPr>
          <w:rFonts w:ascii="Tahoma" w:hAnsi="Tahoma" w:cs="Tahoma"/>
          <w:sz w:val="24"/>
          <w:szCs w:val="24"/>
        </w:rPr>
        <w:t xml:space="preserve"> impacta no resultado geral da organização. Um planejamento estratégico não vai sair do papel se os planos do nível tático e operacional não forem bem estabelecidos, pois é um processo integrado e interdependente. Todos os níveis são necessários: o estratégico para o orientar a visão, o tático para desdobrar essa visão em planos de ação menores, e o operacional para levar os planos e execução.</w:t>
      </w:r>
    </w:p>
    <w:p w:rsidR="00BF15D3" w:rsidRDefault="00BF15D3" w:rsidP="00CC3415">
      <w:pPr>
        <w:jc w:val="both"/>
        <w:rPr>
          <w:sz w:val="24"/>
          <w:szCs w:val="24"/>
        </w:rPr>
      </w:pPr>
    </w:p>
    <w:p w:rsidR="00BF15D3" w:rsidRDefault="00BF15D3" w:rsidP="00CC3415">
      <w:pPr>
        <w:jc w:val="both"/>
        <w:rPr>
          <w:sz w:val="24"/>
          <w:szCs w:val="24"/>
        </w:rPr>
      </w:pPr>
    </w:p>
    <w:p w:rsidR="00BF15D3" w:rsidRDefault="00BF15D3" w:rsidP="00BF15D3">
      <w:pPr>
        <w:jc w:val="center"/>
        <w:rPr>
          <w:b/>
          <w:sz w:val="36"/>
          <w:szCs w:val="36"/>
        </w:rPr>
      </w:pPr>
      <w:r w:rsidRPr="00BF15D3">
        <w:rPr>
          <w:b/>
          <w:sz w:val="36"/>
          <w:szCs w:val="36"/>
        </w:rPr>
        <w:t>PLANO DE TRABALHO</w:t>
      </w:r>
    </w:p>
    <w:p w:rsidR="00BF15D3" w:rsidRDefault="00BF15D3" w:rsidP="00BF15D3">
      <w:pPr>
        <w:jc w:val="center"/>
        <w:rPr>
          <w:b/>
          <w:sz w:val="24"/>
          <w:szCs w:val="24"/>
        </w:rPr>
      </w:pPr>
    </w:p>
    <w:p w:rsidR="00BF15D3" w:rsidRPr="000D1322" w:rsidRDefault="00902741" w:rsidP="00902741">
      <w:pPr>
        <w:tabs>
          <w:tab w:val="left" w:pos="567"/>
        </w:tabs>
        <w:jc w:val="both"/>
        <w:rPr>
          <w:rFonts w:ascii="Tahoma" w:hAnsi="Tahoma" w:cs="Tahoma"/>
          <w:sz w:val="24"/>
          <w:szCs w:val="24"/>
        </w:rPr>
      </w:pPr>
      <w:r w:rsidRPr="000D1322">
        <w:rPr>
          <w:rFonts w:ascii="Tahoma" w:hAnsi="Tahoma" w:cs="Tahoma"/>
          <w:sz w:val="24"/>
          <w:szCs w:val="24"/>
        </w:rPr>
        <w:t xml:space="preserve">         </w:t>
      </w:r>
      <w:r w:rsidR="00BF15D3" w:rsidRPr="000D1322">
        <w:rPr>
          <w:rFonts w:ascii="Tahoma" w:hAnsi="Tahoma" w:cs="Tahoma"/>
          <w:sz w:val="24"/>
          <w:szCs w:val="24"/>
        </w:rPr>
        <w:t xml:space="preserve">A elaboração deste plano de trabalho, torna-se uma ferramenta de orientação a equipe financeira, </w:t>
      </w:r>
      <w:r w:rsidR="00C127C1" w:rsidRPr="000D1322">
        <w:rPr>
          <w:rFonts w:ascii="Tahoma" w:hAnsi="Tahoma" w:cs="Tahoma"/>
          <w:sz w:val="24"/>
          <w:szCs w:val="24"/>
        </w:rPr>
        <w:t>cuja tarefa é acompanhar as inúmeras obrigações a serem cumpridas pela administração pública no decorrer da gestão, considerando os limites e prazos existente.</w:t>
      </w:r>
    </w:p>
    <w:p w:rsidR="00C127C1" w:rsidRPr="000D1322" w:rsidRDefault="00902741" w:rsidP="00412B9C">
      <w:pPr>
        <w:jc w:val="both"/>
        <w:rPr>
          <w:rFonts w:ascii="Tahoma" w:hAnsi="Tahoma" w:cs="Tahoma"/>
          <w:sz w:val="24"/>
          <w:szCs w:val="24"/>
        </w:rPr>
      </w:pPr>
      <w:r w:rsidRPr="000D1322">
        <w:rPr>
          <w:rFonts w:ascii="Tahoma" w:hAnsi="Tahoma" w:cs="Tahoma"/>
          <w:sz w:val="24"/>
          <w:szCs w:val="24"/>
        </w:rPr>
        <w:t xml:space="preserve">         </w:t>
      </w:r>
      <w:r w:rsidR="00C127C1" w:rsidRPr="000D1322">
        <w:rPr>
          <w:rFonts w:ascii="Tahoma" w:hAnsi="Tahoma" w:cs="Tahoma"/>
          <w:sz w:val="24"/>
          <w:szCs w:val="24"/>
        </w:rPr>
        <w:t xml:space="preserve">O plano de Trabalho deste setor visa promover </w:t>
      </w:r>
      <w:r w:rsidR="000834D7" w:rsidRPr="000D1322">
        <w:rPr>
          <w:rFonts w:ascii="Tahoma" w:hAnsi="Tahoma" w:cs="Tahoma"/>
          <w:sz w:val="24"/>
          <w:szCs w:val="24"/>
        </w:rPr>
        <w:t xml:space="preserve">uma nova dinâmica de trabalho, pois na atual conjuntura os municípios cada vez mais necessitam aumentar suas receitas próprias, tendo em vista a queda no repasse da União para com os municípios, como também a desigualdade tributária </w:t>
      </w:r>
      <w:r w:rsidR="00412B9C" w:rsidRPr="000D1322">
        <w:rPr>
          <w:rFonts w:ascii="Tahoma" w:hAnsi="Tahoma" w:cs="Tahoma"/>
          <w:sz w:val="24"/>
          <w:szCs w:val="24"/>
        </w:rPr>
        <w:t>onde a União detém 70% de participação nos tributos, os Estados 25% e os Municípios apenas 5%. É nos municípios que se concentram os problemas do cidadão, então a municipalidade tem e deve arrecadar para que possa cumprir com a sua finalidade maior que é proporcionar uma boa qualidade de vida ao cidadão.</w:t>
      </w:r>
    </w:p>
    <w:p w:rsidR="00BF15D3" w:rsidRPr="000D1322" w:rsidRDefault="00902741" w:rsidP="00412B9C">
      <w:pPr>
        <w:jc w:val="both"/>
        <w:rPr>
          <w:rFonts w:ascii="Tahoma" w:hAnsi="Tahoma" w:cs="Tahoma"/>
          <w:sz w:val="24"/>
          <w:szCs w:val="24"/>
        </w:rPr>
      </w:pPr>
      <w:r w:rsidRPr="000D1322">
        <w:rPr>
          <w:rFonts w:ascii="Tahoma" w:hAnsi="Tahoma" w:cs="Tahoma"/>
          <w:sz w:val="24"/>
          <w:szCs w:val="24"/>
        </w:rPr>
        <w:t xml:space="preserve">          </w:t>
      </w:r>
      <w:r w:rsidR="00412B9C" w:rsidRPr="000D1322">
        <w:rPr>
          <w:rFonts w:ascii="Tahoma" w:hAnsi="Tahoma" w:cs="Tahoma"/>
          <w:sz w:val="24"/>
          <w:szCs w:val="24"/>
        </w:rPr>
        <w:t>Em suma, o plano vem para que se possa arrecadar com eficácia com um pessoal bem treinado e bem informado, com equipamentos de informática e soluções em sistemas que agilizem e organizem eletronicamente os cadastros e as cobranças e, ainda, promova a gestão dos créditos e da dívida ativa. O município deve recorrer de todas as suas prerrogativas no âmbito tributário para que se fortaleça.</w:t>
      </w:r>
    </w:p>
    <w:p w:rsidR="00412B9C" w:rsidRPr="000D1322" w:rsidRDefault="00412B9C" w:rsidP="00412B9C">
      <w:pPr>
        <w:jc w:val="both"/>
        <w:rPr>
          <w:rFonts w:ascii="Tahoma" w:hAnsi="Tahoma" w:cs="Tahoma"/>
          <w:sz w:val="24"/>
          <w:szCs w:val="24"/>
        </w:rPr>
      </w:pPr>
    </w:p>
    <w:p w:rsidR="00412B9C" w:rsidRDefault="00412B9C" w:rsidP="00412B9C">
      <w:pPr>
        <w:jc w:val="both"/>
        <w:rPr>
          <w:sz w:val="24"/>
          <w:szCs w:val="24"/>
        </w:rPr>
      </w:pPr>
    </w:p>
    <w:p w:rsidR="00412B9C" w:rsidRDefault="00412B9C" w:rsidP="00412B9C">
      <w:pPr>
        <w:jc w:val="both"/>
        <w:rPr>
          <w:sz w:val="24"/>
          <w:szCs w:val="24"/>
        </w:rPr>
      </w:pPr>
    </w:p>
    <w:p w:rsidR="00412B9C" w:rsidRDefault="00412B9C" w:rsidP="00412B9C">
      <w:pPr>
        <w:jc w:val="both"/>
        <w:rPr>
          <w:sz w:val="24"/>
          <w:szCs w:val="24"/>
        </w:rPr>
      </w:pPr>
    </w:p>
    <w:p w:rsidR="00412B9C" w:rsidRDefault="00412B9C" w:rsidP="00412B9C">
      <w:pPr>
        <w:jc w:val="center"/>
        <w:rPr>
          <w:b/>
          <w:sz w:val="36"/>
          <w:szCs w:val="36"/>
        </w:rPr>
      </w:pPr>
      <w:r w:rsidRPr="00412B9C">
        <w:rPr>
          <w:b/>
          <w:sz w:val="36"/>
          <w:szCs w:val="36"/>
        </w:rPr>
        <w:lastRenderedPageBreak/>
        <w:t>JUSTIFICATIVA</w:t>
      </w:r>
    </w:p>
    <w:p w:rsidR="009A4EDD" w:rsidRDefault="009A4EDD" w:rsidP="00412B9C">
      <w:pPr>
        <w:jc w:val="center"/>
        <w:rPr>
          <w:b/>
          <w:sz w:val="36"/>
          <w:szCs w:val="36"/>
        </w:rPr>
      </w:pPr>
    </w:p>
    <w:p w:rsidR="009A4EDD" w:rsidRPr="000D1322" w:rsidRDefault="00902741" w:rsidP="009A4EDD">
      <w:pPr>
        <w:jc w:val="both"/>
        <w:rPr>
          <w:rFonts w:ascii="Tahoma" w:hAnsi="Tahoma" w:cs="Tahoma"/>
          <w:sz w:val="24"/>
          <w:szCs w:val="24"/>
        </w:rPr>
      </w:pPr>
      <w:r w:rsidRPr="000D1322">
        <w:rPr>
          <w:rFonts w:ascii="Tahoma" w:hAnsi="Tahoma" w:cs="Tahoma"/>
          <w:sz w:val="24"/>
          <w:szCs w:val="24"/>
        </w:rPr>
        <w:t xml:space="preserve">          </w:t>
      </w:r>
      <w:r w:rsidR="009A4EDD" w:rsidRPr="000D1322">
        <w:rPr>
          <w:rFonts w:ascii="Tahoma" w:hAnsi="Tahoma" w:cs="Tahoma"/>
          <w:sz w:val="24"/>
          <w:szCs w:val="24"/>
        </w:rPr>
        <w:t>A construção do plano de trabalho é com o objetivo de aprimorar as ações no setor para viabilizar que o município possa utilizar de toda sua competência tributária para geração de receitas que possam dar a ele autossuficiência fin</w:t>
      </w:r>
      <w:r w:rsidR="002D222C" w:rsidRPr="000D1322">
        <w:rPr>
          <w:rFonts w:ascii="Tahoma" w:hAnsi="Tahoma" w:cs="Tahoma"/>
          <w:sz w:val="24"/>
          <w:szCs w:val="24"/>
        </w:rPr>
        <w:t xml:space="preserve">anceira para cumprimento do seu </w:t>
      </w:r>
      <w:r w:rsidR="009A4EDD" w:rsidRPr="000D1322">
        <w:rPr>
          <w:rFonts w:ascii="Tahoma" w:hAnsi="Tahoma" w:cs="Tahoma"/>
          <w:sz w:val="24"/>
          <w:szCs w:val="24"/>
        </w:rPr>
        <w:t>papel social. As dificuldades anteriormente mencionadas na introdução deste plano de trabalho fundamentam também a criação deste.</w:t>
      </w:r>
    </w:p>
    <w:p w:rsidR="00AA52A0" w:rsidRPr="000D1322" w:rsidRDefault="00902741" w:rsidP="009A4EDD">
      <w:pPr>
        <w:jc w:val="both"/>
        <w:rPr>
          <w:rFonts w:ascii="Tahoma" w:hAnsi="Tahoma" w:cs="Tahoma"/>
          <w:sz w:val="24"/>
          <w:szCs w:val="24"/>
        </w:rPr>
      </w:pPr>
      <w:r w:rsidRPr="000D1322">
        <w:rPr>
          <w:rFonts w:ascii="Tahoma" w:hAnsi="Tahoma" w:cs="Tahoma"/>
          <w:sz w:val="24"/>
          <w:szCs w:val="24"/>
        </w:rPr>
        <w:t xml:space="preserve">         </w:t>
      </w:r>
      <w:r w:rsidR="009A4EDD" w:rsidRPr="000D1322">
        <w:rPr>
          <w:rFonts w:ascii="Tahoma" w:hAnsi="Tahoma" w:cs="Tahoma"/>
          <w:sz w:val="24"/>
          <w:szCs w:val="24"/>
        </w:rPr>
        <w:t>As fontes de receitas municipais são muitas e devem ser todas constituídas, assim, estará o administrador cumprindo a obrigação</w:t>
      </w:r>
      <w:r w:rsidR="00AA52A0" w:rsidRPr="000D1322">
        <w:rPr>
          <w:rFonts w:ascii="Tahoma" w:hAnsi="Tahoma" w:cs="Tahoma"/>
          <w:sz w:val="24"/>
          <w:szCs w:val="24"/>
        </w:rPr>
        <w:t xml:space="preserve"> funcional prevista e a melhor arrecadação poderá retornar para a população em forma de melhores serviços públicos e infraestrutura urbana e rural. Os principais tributos que são fontes de arrecadação municipal são: IPTU, ITBI, ISS, e taxas para Alvarás e Certidões.</w:t>
      </w:r>
    </w:p>
    <w:p w:rsidR="009A4EDD" w:rsidRPr="000D1322" w:rsidRDefault="00902741" w:rsidP="00902741">
      <w:pPr>
        <w:tabs>
          <w:tab w:val="left" w:pos="567"/>
        </w:tabs>
        <w:jc w:val="both"/>
        <w:rPr>
          <w:rFonts w:ascii="Tahoma" w:hAnsi="Tahoma" w:cs="Tahoma"/>
          <w:sz w:val="24"/>
          <w:szCs w:val="24"/>
        </w:rPr>
      </w:pPr>
      <w:r w:rsidRPr="000D1322">
        <w:rPr>
          <w:rFonts w:ascii="Tahoma" w:hAnsi="Tahoma" w:cs="Tahoma"/>
          <w:sz w:val="24"/>
          <w:szCs w:val="24"/>
        </w:rPr>
        <w:t xml:space="preserve">         </w:t>
      </w:r>
      <w:r w:rsidR="00AA52A0" w:rsidRPr="000D1322">
        <w:rPr>
          <w:rFonts w:ascii="Tahoma" w:hAnsi="Tahoma" w:cs="Tahoma"/>
          <w:sz w:val="24"/>
          <w:szCs w:val="24"/>
        </w:rPr>
        <w:t>Outras justificativas para elaboração do plano de trabalho é modificar algumas práticas de trabalho, pois o setor hoje encontra</w:t>
      </w:r>
      <w:r w:rsidR="004F2763" w:rsidRPr="000D1322">
        <w:rPr>
          <w:rFonts w:ascii="Tahoma" w:hAnsi="Tahoma" w:cs="Tahoma"/>
          <w:sz w:val="24"/>
          <w:szCs w:val="24"/>
        </w:rPr>
        <w:t>-se como passivo esperando do contribuinte o pagamento de seus impostos, isto se deve a deficiência existente no momento no setor quanto á fiscalização tributária, pois não há equipe tributária suficiente para suprir a demanda.</w:t>
      </w:r>
      <w:r w:rsidR="00AA52A0" w:rsidRPr="000D1322">
        <w:rPr>
          <w:rFonts w:ascii="Tahoma" w:hAnsi="Tahoma" w:cs="Tahoma"/>
          <w:sz w:val="24"/>
          <w:szCs w:val="24"/>
        </w:rPr>
        <w:t xml:space="preserve"> </w:t>
      </w:r>
    </w:p>
    <w:p w:rsidR="008B0740" w:rsidRPr="008B0740" w:rsidRDefault="008B0740" w:rsidP="009A4EDD">
      <w:pPr>
        <w:jc w:val="both"/>
        <w:rPr>
          <w:sz w:val="24"/>
          <w:szCs w:val="24"/>
        </w:rPr>
      </w:pPr>
    </w:p>
    <w:p w:rsidR="008B0740" w:rsidRDefault="008B0740" w:rsidP="009A4EDD">
      <w:pPr>
        <w:jc w:val="both"/>
        <w:rPr>
          <w:b/>
          <w:sz w:val="24"/>
          <w:szCs w:val="24"/>
        </w:rPr>
      </w:pPr>
    </w:p>
    <w:p w:rsidR="008B0740" w:rsidRDefault="008B0740" w:rsidP="009A4EDD">
      <w:pPr>
        <w:jc w:val="both"/>
        <w:rPr>
          <w:b/>
          <w:sz w:val="24"/>
          <w:szCs w:val="24"/>
        </w:rPr>
      </w:pPr>
    </w:p>
    <w:p w:rsidR="008B0740" w:rsidRDefault="008B0740" w:rsidP="009A4EDD">
      <w:pPr>
        <w:jc w:val="both"/>
        <w:rPr>
          <w:b/>
          <w:sz w:val="24"/>
          <w:szCs w:val="24"/>
        </w:rPr>
      </w:pPr>
    </w:p>
    <w:p w:rsidR="008B0740" w:rsidRDefault="008B0740" w:rsidP="009A4EDD">
      <w:pPr>
        <w:jc w:val="both"/>
        <w:rPr>
          <w:b/>
          <w:sz w:val="24"/>
          <w:szCs w:val="24"/>
        </w:rPr>
      </w:pPr>
    </w:p>
    <w:p w:rsidR="008B0740" w:rsidRDefault="008B0740" w:rsidP="009A4EDD">
      <w:pPr>
        <w:jc w:val="both"/>
        <w:rPr>
          <w:b/>
          <w:sz w:val="24"/>
          <w:szCs w:val="24"/>
        </w:rPr>
      </w:pPr>
    </w:p>
    <w:p w:rsidR="008B0740" w:rsidRDefault="008B0740" w:rsidP="009A4EDD">
      <w:pPr>
        <w:jc w:val="both"/>
        <w:rPr>
          <w:b/>
          <w:sz w:val="24"/>
          <w:szCs w:val="24"/>
        </w:rPr>
      </w:pPr>
    </w:p>
    <w:p w:rsidR="008B0740" w:rsidRDefault="008B0740" w:rsidP="009A4EDD">
      <w:pPr>
        <w:jc w:val="both"/>
        <w:rPr>
          <w:b/>
          <w:sz w:val="24"/>
          <w:szCs w:val="24"/>
        </w:rPr>
      </w:pPr>
    </w:p>
    <w:p w:rsidR="008B0740" w:rsidRPr="008B0740" w:rsidRDefault="008B0740" w:rsidP="008B0740">
      <w:pPr>
        <w:jc w:val="center"/>
        <w:rPr>
          <w:b/>
          <w:sz w:val="36"/>
          <w:szCs w:val="36"/>
        </w:rPr>
      </w:pPr>
      <w:r w:rsidRPr="008B0740">
        <w:rPr>
          <w:b/>
          <w:sz w:val="36"/>
          <w:szCs w:val="36"/>
        </w:rPr>
        <w:t>O QUE É PLANEJAMENTO ESTRATÉGICO?</w:t>
      </w:r>
    </w:p>
    <w:p w:rsidR="00412B9C" w:rsidRDefault="00412B9C" w:rsidP="009A4EDD">
      <w:pPr>
        <w:jc w:val="both"/>
        <w:rPr>
          <w:b/>
          <w:sz w:val="36"/>
          <w:szCs w:val="36"/>
        </w:rPr>
      </w:pPr>
    </w:p>
    <w:p w:rsidR="008B0740" w:rsidRPr="000D1322" w:rsidRDefault="00902741" w:rsidP="00902741">
      <w:pPr>
        <w:tabs>
          <w:tab w:val="left" w:pos="567"/>
        </w:tabs>
        <w:jc w:val="both"/>
        <w:rPr>
          <w:rFonts w:ascii="Tahoma" w:hAnsi="Tahoma" w:cs="Tahoma"/>
          <w:sz w:val="24"/>
          <w:szCs w:val="24"/>
        </w:rPr>
      </w:pPr>
      <w:r>
        <w:rPr>
          <w:sz w:val="24"/>
          <w:szCs w:val="24"/>
        </w:rPr>
        <w:t xml:space="preserve">          </w:t>
      </w:r>
      <w:r w:rsidR="008B0740" w:rsidRPr="000D1322">
        <w:rPr>
          <w:rFonts w:ascii="Tahoma" w:hAnsi="Tahoma" w:cs="Tahoma"/>
          <w:sz w:val="24"/>
          <w:szCs w:val="24"/>
        </w:rPr>
        <w:t xml:space="preserve">Planejamento estratégico é um conceito comum no âmbito da administração, que significa o ato de pensar e fazer planos de uma maneira estratégica e auxiliar na definição de objetivos e </w:t>
      </w:r>
      <w:r w:rsidR="00F12F98" w:rsidRPr="000D1322">
        <w:rPr>
          <w:rFonts w:ascii="Tahoma" w:hAnsi="Tahoma" w:cs="Tahoma"/>
          <w:sz w:val="24"/>
          <w:szCs w:val="24"/>
        </w:rPr>
        <w:t>estratégias para alcançar seus objetivos. É uma visão do futuro da organização, que se estrutura nos fatores ambientais externos, e nos fatores internos, onde definimos os valores, visões e missão da organização. São decisões tomadas pela cúpula da administração e normalmente feitas para o período de 5 a 10 anos, que buscam uma visão ampla da organização, sem ações muito detalhadas. Aqui, apresentamos nossa versão macro de planejamento municipal.</w:t>
      </w:r>
    </w:p>
    <w:p w:rsidR="00412B9C" w:rsidRDefault="00412B9C" w:rsidP="00412B9C">
      <w:pPr>
        <w:jc w:val="center"/>
        <w:rPr>
          <w:b/>
          <w:sz w:val="36"/>
          <w:szCs w:val="36"/>
        </w:rPr>
      </w:pPr>
    </w:p>
    <w:p w:rsidR="00412B9C" w:rsidRPr="00D4646C" w:rsidRDefault="00412B9C" w:rsidP="00412B9C">
      <w:pPr>
        <w:jc w:val="both"/>
        <w:rPr>
          <w:i/>
          <w:sz w:val="24"/>
          <w:szCs w:val="24"/>
        </w:rPr>
      </w:pPr>
    </w:p>
    <w:p w:rsidR="00412B9C" w:rsidRPr="00D4646C" w:rsidRDefault="00D4646C" w:rsidP="00D4646C">
      <w:pPr>
        <w:jc w:val="center"/>
        <w:rPr>
          <w:i/>
          <w:sz w:val="24"/>
          <w:szCs w:val="24"/>
        </w:rPr>
      </w:pPr>
      <w:r w:rsidRPr="00D4646C">
        <w:rPr>
          <w:i/>
          <w:sz w:val="24"/>
          <w:szCs w:val="24"/>
        </w:rPr>
        <w:t>“Muito Mais Desenvolvimento – Trabalho – Transparência – Educação – Inclusão”</w:t>
      </w:r>
    </w:p>
    <w:p w:rsidR="00D4646C" w:rsidRDefault="00D4646C" w:rsidP="00D4646C">
      <w:pPr>
        <w:jc w:val="center"/>
        <w:rPr>
          <w:i/>
          <w:sz w:val="24"/>
          <w:szCs w:val="24"/>
        </w:rPr>
      </w:pPr>
      <w:r w:rsidRPr="00D4646C">
        <w:rPr>
          <w:i/>
          <w:sz w:val="24"/>
          <w:szCs w:val="24"/>
        </w:rPr>
        <w:t>Governo Municipal de Teotônio Vilela/AL</w:t>
      </w:r>
    </w:p>
    <w:p w:rsidR="008E56A7" w:rsidRDefault="008E56A7" w:rsidP="00D4646C">
      <w:pPr>
        <w:jc w:val="center"/>
        <w:rPr>
          <w:i/>
          <w:sz w:val="24"/>
          <w:szCs w:val="24"/>
        </w:rPr>
      </w:pPr>
    </w:p>
    <w:p w:rsidR="008E56A7" w:rsidRDefault="008E56A7" w:rsidP="00D4646C">
      <w:pPr>
        <w:jc w:val="center"/>
        <w:rPr>
          <w:i/>
          <w:sz w:val="24"/>
          <w:szCs w:val="24"/>
        </w:rPr>
      </w:pPr>
    </w:p>
    <w:p w:rsidR="008E56A7" w:rsidRDefault="008E56A7" w:rsidP="00D4646C">
      <w:pPr>
        <w:jc w:val="center"/>
        <w:rPr>
          <w:i/>
          <w:sz w:val="24"/>
          <w:szCs w:val="24"/>
        </w:rPr>
      </w:pPr>
    </w:p>
    <w:p w:rsidR="008E56A7" w:rsidRPr="00D4646C" w:rsidRDefault="008E56A7" w:rsidP="00D4646C">
      <w:pPr>
        <w:jc w:val="center"/>
        <w:rPr>
          <w:i/>
          <w:sz w:val="24"/>
          <w:szCs w:val="24"/>
        </w:rPr>
      </w:pPr>
    </w:p>
    <w:p w:rsidR="00412B9C" w:rsidRPr="00D4646C" w:rsidRDefault="00412B9C" w:rsidP="00412B9C">
      <w:pPr>
        <w:jc w:val="both"/>
        <w:rPr>
          <w:i/>
          <w:sz w:val="24"/>
          <w:szCs w:val="24"/>
        </w:rPr>
      </w:pPr>
    </w:p>
    <w:p w:rsidR="00412B9C" w:rsidRDefault="00980386" w:rsidP="00412B9C">
      <w:pPr>
        <w:jc w:val="both"/>
        <w:rPr>
          <w:sz w:val="24"/>
          <w:szCs w:val="24"/>
        </w:rPr>
      </w:pPr>
      <w:r>
        <w:rPr>
          <w:noProof/>
          <w:sz w:val="24"/>
          <w:szCs w:val="24"/>
          <w:lang w:eastAsia="pt-BR"/>
        </w:rPr>
        <mc:AlternateContent>
          <mc:Choice Requires="wps">
            <w:drawing>
              <wp:anchor distT="0" distB="0" distL="114300" distR="114300" simplePos="0" relativeHeight="251684864" behindDoc="0" locked="0" layoutInCell="1" allowOverlap="1">
                <wp:simplePos x="0" y="0"/>
                <wp:positionH relativeFrom="margin">
                  <wp:posOffset>2805430</wp:posOffset>
                </wp:positionH>
                <wp:positionV relativeFrom="paragraph">
                  <wp:posOffset>48260</wp:posOffset>
                </wp:positionV>
                <wp:extent cx="3638550" cy="1323975"/>
                <wp:effectExtent l="0" t="0" r="19050" b="28575"/>
                <wp:wrapNone/>
                <wp:docPr id="24" name="Elipse 24"/>
                <wp:cNvGraphicFramePr/>
                <a:graphic xmlns:a="http://schemas.openxmlformats.org/drawingml/2006/main">
                  <a:graphicData uri="http://schemas.microsoft.com/office/word/2010/wordprocessingShape">
                    <wps:wsp>
                      <wps:cNvSpPr/>
                      <wps:spPr>
                        <a:xfrm>
                          <a:off x="0" y="0"/>
                          <a:ext cx="3638550" cy="132397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632C41" w:rsidRDefault="00BB1FB2" w:rsidP="0090569A">
                            <w:pPr>
                              <w:jc w:val="center"/>
                              <w:rPr>
                                <w:b/>
                                <w:color w:val="000000" w:themeColor="text1"/>
                                <w:sz w:val="16"/>
                                <w:szCs w:val="16"/>
                              </w:rPr>
                            </w:pPr>
                            <w:r w:rsidRPr="00632C41">
                              <w:rPr>
                                <w:b/>
                                <w:color w:val="000000" w:themeColor="text1"/>
                                <w:sz w:val="16"/>
                                <w:szCs w:val="16"/>
                              </w:rPr>
                              <w:t>MISSÃO</w:t>
                            </w:r>
                            <w:r>
                              <w:rPr>
                                <w:b/>
                                <w:color w:val="000000" w:themeColor="text1"/>
                                <w:sz w:val="16"/>
                                <w:szCs w:val="16"/>
                              </w:rPr>
                              <w:t xml:space="preserve">:  </w:t>
                            </w:r>
                            <w:r w:rsidRPr="00632C41">
                              <w:rPr>
                                <w:b/>
                                <w:color w:val="000000" w:themeColor="text1"/>
                                <w:sz w:val="16"/>
                                <w:szCs w:val="16"/>
                              </w:rPr>
                              <w:t>NOSSA MISSÃO</w:t>
                            </w:r>
                            <w:r>
                              <w:rPr>
                                <w:b/>
                                <w:color w:val="000000" w:themeColor="text1"/>
                                <w:sz w:val="16"/>
                                <w:szCs w:val="16"/>
                              </w:rPr>
                              <w:t xml:space="preserve"> É OTIMIZAR AS RECEITAS PÚBLICAS COM JUSTIÇA FISCAL E REALIZAR UMA EFICIENTE GESTÃO DOS RECURSOS FINANCEIROS PARA O DESENVOLVIMENTO SUSTENTADO DO MUNICIPIO DE TEOTÔNIO VILELA.</w:t>
                            </w:r>
                          </w:p>
                          <w:p w:rsidR="00BB1FB2" w:rsidRPr="00632C41" w:rsidRDefault="00BB1FB2" w:rsidP="00632C4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4" o:spid="_x0000_s1026" style="position:absolute;left:0;text-align:left;margin-left:220.9pt;margin-top:3.8pt;width:286.5pt;height:10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" fillcolor="#92bce3 [2132]" strokecolor="#1f4d78 [1604]" strokeweight="1pt">
                <v:fill color2="#d9e8f5 [756]" rotate="t" colors="0 #9ac3f6;.5 #c1d8f8;1 #e1ecfb" focus="100%" type="gradient"/>
                <v:stroke joinstyle="miter"/>
                <v:textbox>
                  <w:txbxContent>
                    <w:p w:rsidR="00BB1FB2" w:rsidRPr="00632C41" w:rsidRDefault="00BB1FB2" w:rsidP="0090569A">
                      <w:pPr>
                        <w:jc w:val="center"/>
                        <w:rPr>
                          <w:b/>
                          <w:color w:val="000000" w:themeColor="text1"/>
                          <w:sz w:val="16"/>
                          <w:szCs w:val="16"/>
                        </w:rPr>
                      </w:pPr>
                      <w:r w:rsidRPr="00632C41">
                        <w:rPr>
                          <w:b/>
                          <w:color w:val="000000" w:themeColor="text1"/>
                          <w:sz w:val="16"/>
                          <w:szCs w:val="16"/>
                        </w:rPr>
                        <w:t>MISSÃO</w:t>
                      </w:r>
                      <w:r>
                        <w:rPr>
                          <w:b/>
                          <w:color w:val="000000" w:themeColor="text1"/>
                          <w:sz w:val="16"/>
                          <w:szCs w:val="16"/>
                        </w:rPr>
                        <w:t xml:space="preserve">:  </w:t>
                      </w:r>
                      <w:r w:rsidRPr="00632C41">
                        <w:rPr>
                          <w:b/>
                          <w:color w:val="000000" w:themeColor="text1"/>
                          <w:sz w:val="16"/>
                          <w:szCs w:val="16"/>
                        </w:rPr>
                        <w:t>NOSSA MISSÃO</w:t>
                      </w:r>
                      <w:r>
                        <w:rPr>
                          <w:b/>
                          <w:color w:val="000000" w:themeColor="text1"/>
                          <w:sz w:val="16"/>
                          <w:szCs w:val="16"/>
                        </w:rPr>
                        <w:t xml:space="preserve"> É OTIMIZAR AS RECEITAS PÚBLICAS COM JUSTIÇA FISCAL E REALIZAR UMA EFICIENTE GESTÃO DOS RECURSOS FINANCEIROS PARA O DESENVOLVIMENTO SUSTENTADO DO MUNICIPIO DE TEOTÔNIO VILELA.</w:t>
                      </w:r>
                    </w:p>
                    <w:p w:rsidR="00BB1FB2" w:rsidRPr="00632C41" w:rsidRDefault="00BB1FB2" w:rsidP="00632C41">
                      <w:pPr>
                        <w:jc w:val="center"/>
                        <w:rPr>
                          <w:b/>
                          <w:color w:val="000000" w:themeColor="text1"/>
                        </w:rPr>
                      </w:pPr>
                    </w:p>
                  </w:txbxContent>
                </v:textbox>
                <w10:wrap anchorx="margin"/>
              </v:oval>
            </w:pict>
          </mc:Fallback>
        </mc:AlternateContent>
      </w:r>
    </w:p>
    <w:p w:rsidR="00412B9C" w:rsidRDefault="00412B9C" w:rsidP="00412B9C">
      <w:pPr>
        <w:jc w:val="both"/>
        <w:rPr>
          <w:sz w:val="24"/>
          <w:szCs w:val="24"/>
        </w:rPr>
      </w:pPr>
    </w:p>
    <w:p w:rsidR="00412B9C" w:rsidRPr="00412B9C" w:rsidRDefault="0094379C" w:rsidP="00412B9C">
      <w:pPr>
        <w:jc w:val="both"/>
        <w:rPr>
          <w:sz w:val="24"/>
          <w:szCs w:val="24"/>
        </w:rPr>
      </w:pPr>
      <w:r>
        <w:rPr>
          <w:b/>
          <w:noProof/>
          <w:sz w:val="24"/>
          <w:szCs w:val="24"/>
          <w:lang w:eastAsia="pt-BR"/>
        </w:rPr>
        <mc:AlternateContent>
          <mc:Choice Requires="wps">
            <w:drawing>
              <wp:anchor distT="0" distB="0" distL="114300" distR="114300" simplePos="0" relativeHeight="251683840" behindDoc="0" locked="0" layoutInCell="1" allowOverlap="1">
                <wp:simplePos x="0" y="0"/>
                <wp:positionH relativeFrom="column">
                  <wp:posOffset>2357755</wp:posOffset>
                </wp:positionH>
                <wp:positionV relativeFrom="paragraph">
                  <wp:posOffset>90805</wp:posOffset>
                </wp:positionV>
                <wp:extent cx="4600575" cy="4867275"/>
                <wp:effectExtent l="0" t="0" r="28575" b="28575"/>
                <wp:wrapNone/>
                <wp:docPr id="33" name="Rosca 33"/>
                <wp:cNvGraphicFramePr/>
                <a:graphic xmlns:a="http://schemas.openxmlformats.org/drawingml/2006/main">
                  <a:graphicData uri="http://schemas.microsoft.com/office/word/2010/wordprocessingShape">
                    <wps:wsp>
                      <wps:cNvSpPr/>
                      <wps:spPr>
                        <a:xfrm>
                          <a:off x="0" y="0"/>
                          <a:ext cx="4600575" cy="4867275"/>
                        </a:xfrm>
                        <a:prstGeom prst="donut">
                          <a:avLst>
                            <a:gd name="adj" fmla="val 2294"/>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BE4E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osca 33" o:spid="_x0000_s1026" type="#_x0000_t23" style="position:absolute;margin-left:185.65pt;margin-top:7.15pt;width:362.25pt;height:3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" adj="496" fillcolor="#92bce3 [2132]" strokecolor="#1f4d78 [1604]" strokeweight="1pt">
                <v:fill color2="#d9e8f5 [756]" rotate="t" colors="0 #9ac3f6;.5 #c1d8f8;1 #e1ecfb" focus="100%" type="gradient"/>
                <v:stroke joinstyle="miter"/>
              </v:shape>
            </w:pict>
          </mc:Fallback>
        </mc:AlternateContent>
      </w:r>
    </w:p>
    <w:p w:rsidR="00FE46AB" w:rsidRDefault="00980386" w:rsidP="00BF15D3">
      <w:pPr>
        <w:rPr>
          <w:b/>
          <w:sz w:val="24"/>
          <w:szCs w:val="24"/>
        </w:rPr>
      </w:pPr>
      <w:r>
        <w:rPr>
          <w:b/>
          <w:noProof/>
          <w:sz w:val="24"/>
          <w:szCs w:val="24"/>
          <w:lang w:eastAsia="pt-BR"/>
        </w:rPr>
        <mc:AlternateContent>
          <mc:Choice Requires="wps">
            <w:drawing>
              <wp:anchor distT="0" distB="0" distL="114300" distR="114300" simplePos="0" relativeHeight="251679744" behindDoc="0" locked="0" layoutInCell="1" allowOverlap="1">
                <wp:simplePos x="0" y="0"/>
                <wp:positionH relativeFrom="column">
                  <wp:posOffset>2653030</wp:posOffset>
                </wp:positionH>
                <wp:positionV relativeFrom="paragraph">
                  <wp:posOffset>93345</wp:posOffset>
                </wp:positionV>
                <wp:extent cx="4057650" cy="4343400"/>
                <wp:effectExtent l="0" t="0" r="19050" b="19050"/>
                <wp:wrapNone/>
                <wp:docPr id="23" name="Fluxograma: Conector 23"/>
                <wp:cNvGraphicFramePr/>
                <a:graphic xmlns:a="http://schemas.openxmlformats.org/drawingml/2006/main">
                  <a:graphicData uri="http://schemas.microsoft.com/office/word/2010/wordprocessingShape">
                    <wps:wsp>
                      <wps:cNvSpPr/>
                      <wps:spPr>
                        <a:xfrm>
                          <a:off x="0" y="0"/>
                          <a:ext cx="4057650" cy="4343400"/>
                        </a:xfrm>
                        <a:prstGeom prst="flowChartConnector">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632C41" w:rsidRDefault="00BB1FB2" w:rsidP="00632C41">
                            <w:pPr>
                              <w:jc w:val="center"/>
                              <w:rPr>
                                <w:b/>
                                <w:color w:val="000000" w:themeColor="text1"/>
                                <w:sz w:val="36"/>
                                <w:szCs w:val="36"/>
                              </w:rPr>
                            </w:pPr>
                            <w:r w:rsidRPr="00632C41">
                              <w:rPr>
                                <w:b/>
                                <w:color w:val="000000" w:themeColor="text1"/>
                                <w:sz w:val="36"/>
                                <w:szCs w:val="36"/>
                              </w:rPr>
                              <w:t>SMPF</w:t>
                            </w:r>
                          </w:p>
                          <w:p w:rsidR="00BB1FB2" w:rsidRPr="00632C41" w:rsidRDefault="00BB1FB2" w:rsidP="00632C41">
                            <w:pPr>
                              <w:jc w:val="center"/>
                              <w:rPr>
                                <w:b/>
                                <w:color w:val="000000" w:themeColor="text1"/>
                                <w:sz w:val="36"/>
                                <w:szCs w:val="36"/>
                              </w:rPr>
                            </w:pPr>
                            <w:r w:rsidRPr="00816225">
                              <w:rPr>
                                <w:color w:val="000000" w:themeColor="text1"/>
                                <w:sz w:val="36"/>
                                <w:szCs w:val="36"/>
                              </w:rPr>
                              <w:t>PLANEJAMENTO</w:t>
                            </w:r>
                          </w:p>
                          <w:p w:rsidR="00BB1FB2" w:rsidRPr="00632C41" w:rsidRDefault="00BB1FB2" w:rsidP="00632C41">
                            <w:pPr>
                              <w:jc w:val="center"/>
                              <w:rPr>
                                <w:b/>
                                <w:color w:val="000000" w:themeColor="text1"/>
                                <w:sz w:val="36"/>
                                <w:szCs w:val="36"/>
                              </w:rPr>
                            </w:pPr>
                            <w:r w:rsidRPr="00632C41">
                              <w:rPr>
                                <w:b/>
                                <w:color w:val="000000" w:themeColor="text1"/>
                                <w:sz w:val="36"/>
                                <w:szCs w:val="36"/>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xograma: Conector 23" o:spid="_x0000_s1027" type="#_x0000_t120" style="position:absolute;margin-left:208.9pt;margin-top:7.35pt;width:319.5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" fillcolor="#92bce3 [2132]" strokecolor="#1f4d78 [1604]" strokeweight="1pt">
                <v:fill color2="#d9e8f5 [756]" rotate="t" colors="0 #9ac3f6;.5 #c1d8f8;1 #e1ecfb" focus="100%" type="gradient"/>
                <v:stroke joinstyle="miter"/>
                <v:textbox>
                  <w:txbxContent>
                    <w:p w:rsidR="00BB1FB2" w:rsidRPr="00632C41" w:rsidRDefault="00BB1FB2" w:rsidP="00632C41">
                      <w:pPr>
                        <w:jc w:val="center"/>
                        <w:rPr>
                          <w:b/>
                          <w:color w:val="000000" w:themeColor="text1"/>
                          <w:sz w:val="36"/>
                          <w:szCs w:val="36"/>
                        </w:rPr>
                      </w:pPr>
                      <w:r w:rsidRPr="00632C41">
                        <w:rPr>
                          <w:b/>
                          <w:color w:val="000000" w:themeColor="text1"/>
                          <w:sz w:val="36"/>
                          <w:szCs w:val="36"/>
                        </w:rPr>
                        <w:t>SMPF</w:t>
                      </w:r>
                    </w:p>
                    <w:p w:rsidR="00BB1FB2" w:rsidRPr="00632C41" w:rsidRDefault="00BB1FB2" w:rsidP="00632C41">
                      <w:pPr>
                        <w:jc w:val="center"/>
                        <w:rPr>
                          <w:b/>
                          <w:color w:val="000000" w:themeColor="text1"/>
                          <w:sz w:val="36"/>
                          <w:szCs w:val="36"/>
                        </w:rPr>
                      </w:pPr>
                      <w:r w:rsidRPr="00816225">
                        <w:rPr>
                          <w:color w:val="000000" w:themeColor="text1"/>
                          <w:sz w:val="36"/>
                          <w:szCs w:val="36"/>
                        </w:rPr>
                        <w:t>PLANEJAMENTO</w:t>
                      </w:r>
                    </w:p>
                    <w:p w:rsidR="00BB1FB2" w:rsidRPr="00632C41" w:rsidRDefault="00BB1FB2" w:rsidP="00632C41">
                      <w:pPr>
                        <w:jc w:val="center"/>
                        <w:rPr>
                          <w:b/>
                          <w:color w:val="000000" w:themeColor="text1"/>
                          <w:sz w:val="36"/>
                          <w:szCs w:val="36"/>
                        </w:rPr>
                      </w:pPr>
                      <w:r w:rsidRPr="00632C41">
                        <w:rPr>
                          <w:b/>
                          <w:color w:val="000000" w:themeColor="text1"/>
                          <w:sz w:val="36"/>
                          <w:szCs w:val="36"/>
                        </w:rPr>
                        <w:t>ESTRATÉGICO</w:t>
                      </w:r>
                    </w:p>
                  </w:txbxContent>
                </v:textbox>
              </v:shape>
            </w:pict>
          </mc:Fallback>
        </mc:AlternateContent>
      </w:r>
    </w:p>
    <w:p w:rsidR="00A04E3D" w:rsidRDefault="00A04E3D" w:rsidP="00BF15D3">
      <w:pPr>
        <w:rPr>
          <w:b/>
          <w:sz w:val="24"/>
          <w:szCs w:val="24"/>
        </w:rPr>
      </w:pPr>
    </w:p>
    <w:p w:rsidR="00A04E3D" w:rsidRDefault="00A04E3D" w:rsidP="00BF15D3">
      <w:pPr>
        <w:rPr>
          <w:b/>
          <w:sz w:val="24"/>
          <w:szCs w:val="24"/>
        </w:rPr>
      </w:pPr>
    </w:p>
    <w:p w:rsidR="00A04E3D" w:rsidRPr="00816225" w:rsidRDefault="00A04E3D" w:rsidP="00BF15D3">
      <w:pPr>
        <w:rPr>
          <w:sz w:val="24"/>
          <w:szCs w:val="24"/>
        </w:rPr>
      </w:pPr>
    </w:p>
    <w:p w:rsidR="00A04E3D" w:rsidRDefault="00A04E3D" w:rsidP="00BF15D3">
      <w:pPr>
        <w:rPr>
          <w:b/>
          <w:sz w:val="24"/>
          <w:szCs w:val="24"/>
        </w:rPr>
      </w:pPr>
    </w:p>
    <w:p w:rsidR="00A04E3D" w:rsidRDefault="00A04E3D" w:rsidP="00BF15D3">
      <w:pPr>
        <w:rPr>
          <w:b/>
          <w:sz w:val="24"/>
          <w:szCs w:val="24"/>
        </w:rPr>
      </w:pPr>
    </w:p>
    <w:p w:rsidR="00A04E3D" w:rsidRDefault="00A04E3D" w:rsidP="00BF15D3">
      <w:pPr>
        <w:rPr>
          <w:b/>
          <w:sz w:val="24"/>
          <w:szCs w:val="24"/>
        </w:rPr>
      </w:pPr>
    </w:p>
    <w:p w:rsidR="00FE46AB" w:rsidRDefault="002D222C" w:rsidP="00BF15D3">
      <w:pPr>
        <w:rPr>
          <w:b/>
          <w:sz w:val="24"/>
          <w:szCs w:val="24"/>
        </w:rPr>
      </w:pPr>
      <w:r>
        <w:rPr>
          <w:b/>
          <w:noProof/>
          <w:sz w:val="24"/>
          <w:szCs w:val="24"/>
          <w:lang w:eastAsia="pt-BR"/>
        </w:rPr>
        <mc:AlternateContent>
          <mc:Choice Requires="wps">
            <w:drawing>
              <wp:anchor distT="0" distB="0" distL="114300" distR="114300" simplePos="0" relativeHeight="251685888" behindDoc="0" locked="0" layoutInCell="1" allowOverlap="1">
                <wp:simplePos x="0" y="0"/>
                <wp:positionH relativeFrom="column">
                  <wp:posOffset>1638689</wp:posOffset>
                </wp:positionH>
                <wp:positionV relativeFrom="paragraph">
                  <wp:posOffset>268149</wp:posOffset>
                </wp:positionV>
                <wp:extent cx="2762250" cy="2543175"/>
                <wp:effectExtent l="0" t="0" r="19050" b="28575"/>
                <wp:wrapNone/>
                <wp:docPr id="25" name="Fluxograma: Conector 25"/>
                <wp:cNvGraphicFramePr/>
                <a:graphic xmlns:a="http://schemas.openxmlformats.org/drawingml/2006/main">
                  <a:graphicData uri="http://schemas.microsoft.com/office/word/2010/wordprocessingShape">
                    <wps:wsp>
                      <wps:cNvSpPr/>
                      <wps:spPr>
                        <a:xfrm>
                          <a:off x="0" y="0"/>
                          <a:ext cx="2762250" cy="2543175"/>
                        </a:xfrm>
                        <a:prstGeom prst="flowChartConnector">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A5000" w:rsidRDefault="00BB1FB2" w:rsidP="00632C41">
                            <w:pPr>
                              <w:jc w:val="center"/>
                              <w:rPr>
                                <w:b/>
                                <w:color w:val="000000" w:themeColor="text1"/>
                                <w:sz w:val="16"/>
                                <w:szCs w:val="16"/>
                                <w:u w:val="single"/>
                              </w:rPr>
                            </w:pPr>
                            <w:r w:rsidRPr="007A5000">
                              <w:rPr>
                                <w:b/>
                                <w:color w:val="000000" w:themeColor="text1"/>
                                <w:sz w:val="16"/>
                                <w:szCs w:val="16"/>
                                <w:u w:val="single"/>
                              </w:rPr>
                              <w:t>VISÃO</w:t>
                            </w:r>
                          </w:p>
                          <w:p w:rsidR="00BB1FB2" w:rsidRPr="009C021E" w:rsidRDefault="00BB1FB2" w:rsidP="00632C41">
                            <w:pPr>
                              <w:jc w:val="center"/>
                              <w:rPr>
                                <w:b/>
                                <w:color w:val="000000" w:themeColor="text1"/>
                                <w:sz w:val="16"/>
                                <w:szCs w:val="16"/>
                              </w:rPr>
                            </w:pPr>
                            <w:r w:rsidRPr="009C021E">
                              <w:rPr>
                                <w:b/>
                                <w:color w:val="000000" w:themeColor="text1"/>
                                <w:sz w:val="16"/>
                                <w:szCs w:val="16"/>
                              </w:rPr>
                              <w:t>CONQUISTA DA CREDIBILIDADE NO CUMPRIMENTO DA SUA MISSÃO;</w:t>
                            </w:r>
                          </w:p>
                          <w:p w:rsidR="00BB1FB2" w:rsidRPr="009C021E" w:rsidRDefault="00BB1FB2" w:rsidP="00632C41">
                            <w:pPr>
                              <w:jc w:val="center"/>
                              <w:rPr>
                                <w:b/>
                                <w:color w:val="000000" w:themeColor="text1"/>
                                <w:sz w:val="16"/>
                                <w:szCs w:val="16"/>
                              </w:rPr>
                            </w:pPr>
                            <w:r w:rsidRPr="009C021E">
                              <w:rPr>
                                <w:b/>
                                <w:color w:val="000000" w:themeColor="text1"/>
                                <w:sz w:val="16"/>
                                <w:szCs w:val="16"/>
                              </w:rPr>
                              <w:t>REALIZAÇÃO DE SUAS AÇÕES COM EFICIÊNCIA, EFICÁCIA, EFETIVIDADE E TRANSPARÊCIA;</w:t>
                            </w:r>
                          </w:p>
                          <w:p w:rsidR="00BB1FB2" w:rsidRPr="009C021E" w:rsidRDefault="00BB1FB2" w:rsidP="00632C41">
                            <w:pPr>
                              <w:jc w:val="center"/>
                              <w:rPr>
                                <w:b/>
                                <w:color w:val="000000" w:themeColor="text1"/>
                                <w:sz w:val="16"/>
                                <w:szCs w:val="16"/>
                              </w:rPr>
                            </w:pPr>
                            <w:r w:rsidRPr="009C021E">
                              <w:rPr>
                                <w:b/>
                                <w:color w:val="000000" w:themeColor="text1"/>
                                <w:sz w:val="16"/>
                                <w:szCs w:val="16"/>
                              </w:rPr>
                              <w:t>MELHORIAS CONTÍNUAS, INTEGRAÇÃO COM AS DEMAIS UNIDADES MUNICIPAIS E COM OUTRAS ORGANIZAÇÕES PÚBLICAS, PRIVADAS E AFINS;</w:t>
                            </w:r>
                          </w:p>
                          <w:p w:rsidR="00BB1FB2" w:rsidRPr="009C021E" w:rsidRDefault="00BB1FB2" w:rsidP="00632C41">
                            <w:pPr>
                              <w:jc w:val="center"/>
                              <w:rPr>
                                <w:b/>
                                <w:color w:val="000000" w:themeColor="text1"/>
                                <w:sz w:val="16"/>
                                <w:szCs w:val="16"/>
                              </w:rPr>
                            </w:pPr>
                            <w:r w:rsidRPr="009C021E">
                              <w:rPr>
                                <w:b/>
                                <w:color w:val="000000" w:themeColor="text1"/>
                                <w:sz w:val="16"/>
                                <w:szCs w:val="16"/>
                              </w:rPr>
                              <w:t xml:space="preserve">EXELÊNCIA NO ATENDIMENTO AO CIDADÃO E QUANTIDADE DOS SERVIÇOS </w:t>
                            </w:r>
                          </w:p>
                          <w:p w:rsidR="00BB1FB2" w:rsidRPr="00816225" w:rsidRDefault="00BB1FB2" w:rsidP="00632C4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Conector 25" o:spid="_x0000_s1028" type="#_x0000_t120" style="position:absolute;margin-left:129.05pt;margin-top:21.1pt;width:217.5pt;height:20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" fillcolor="#92bce3 [2132]" strokecolor="#1f4d78 [1604]" strokeweight="1pt">
                <v:fill color2="#d9e8f5 [756]" rotate="t" colors="0 #9ac3f6;.5 #c1d8f8;1 #e1ecfb" focus="100%" type="gradient"/>
                <v:stroke joinstyle="miter"/>
                <v:textbox>
                  <w:txbxContent>
                    <w:p w:rsidR="00BB1FB2" w:rsidRPr="007A5000" w:rsidRDefault="00BB1FB2" w:rsidP="00632C41">
                      <w:pPr>
                        <w:jc w:val="center"/>
                        <w:rPr>
                          <w:b/>
                          <w:color w:val="000000" w:themeColor="text1"/>
                          <w:sz w:val="16"/>
                          <w:szCs w:val="16"/>
                          <w:u w:val="single"/>
                        </w:rPr>
                      </w:pPr>
                      <w:r w:rsidRPr="007A5000">
                        <w:rPr>
                          <w:b/>
                          <w:color w:val="000000" w:themeColor="text1"/>
                          <w:sz w:val="16"/>
                          <w:szCs w:val="16"/>
                          <w:u w:val="single"/>
                        </w:rPr>
                        <w:t>VISÃO</w:t>
                      </w:r>
                    </w:p>
                    <w:p w:rsidR="00BB1FB2" w:rsidRPr="009C021E" w:rsidRDefault="00BB1FB2" w:rsidP="00632C41">
                      <w:pPr>
                        <w:jc w:val="center"/>
                        <w:rPr>
                          <w:b/>
                          <w:color w:val="000000" w:themeColor="text1"/>
                          <w:sz w:val="16"/>
                          <w:szCs w:val="16"/>
                        </w:rPr>
                      </w:pPr>
                      <w:r w:rsidRPr="009C021E">
                        <w:rPr>
                          <w:b/>
                          <w:color w:val="000000" w:themeColor="text1"/>
                          <w:sz w:val="16"/>
                          <w:szCs w:val="16"/>
                        </w:rPr>
                        <w:t>CONQUISTA DA CREDIBILIDADE NO CUMPRIMENTO DA SUA MISSÃO;</w:t>
                      </w:r>
                    </w:p>
                    <w:p w:rsidR="00BB1FB2" w:rsidRPr="009C021E" w:rsidRDefault="00BB1FB2" w:rsidP="00632C41">
                      <w:pPr>
                        <w:jc w:val="center"/>
                        <w:rPr>
                          <w:b/>
                          <w:color w:val="000000" w:themeColor="text1"/>
                          <w:sz w:val="16"/>
                          <w:szCs w:val="16"/>
                        </w:rPr>
                      </w:pPr>
                      <w:r w:rsidRPr="009C021E">
                        <w:rPr>
                          <w:b/>
                          <w:color w:val="000000" w:themeColor="text1"/>
                          <w:sz w:val="16"/>
                          <w:szCs w:val="16"/>
                        </w:rPr>
                        <w:t>REALIZAÇÃO DE SUAS AÇÕES COM EFICIÊNCIA, EFICÁCIA, EFETIVIDADE E TRANSPARÊCIA;</w:t>
                      </w:r>
                    </w:p>
                    <w:p w:rsidR="00BB1FB2" w:rsidRPr="009C021E" w:rsidRDefault="00BB1FB2" w:rsidP="00632C41">
                      <w:pPr>
                        <w:jc w:val="center"/>
                        <w:rPr>
                          <w:b/>
                          <w:color w:val="000000" w:themeColor="text1"/>
                          <w:sz w:val="16"/>
                          <w:szCs w:val="16"/>
                        </w:rPr>
                      </w:pPr>
                      <w:r w:rsidRPr="009C021E">
                        <w:rPr>
                          <w:b/>
                          <w:color w:val="000000" w:themeColor="text1"/>
                          <w:sz w:val="16"/>
                          <w:szCs w:val="16"/>
                        </w:rPr>
                        <w:t>MELHORIAS CONTÍNUAS, INTEGRAÇÃO COM AS DEMAIS UNIDADES MUNICIPAIS E COM OUTRAS ORGANIZAÇÕES PÚBLICAS, PRIVADAS E AFINS;</w:t>
                      </w:r>
                    </w:p>
                    <w:p w:rsidR="00BB1FB2" w:rsidRPr="009C021E" w:rsidRDefault="00BB1FB2" w:rsidP="00632C41">
                      <w:pPr>
                        <w:jc w:val="center"/>
                        <w:rPr>
                          <w:b/>
                          <w:color w:val="000000" w:themeColor="text1"/>
                          <w:sz w:val="16"/>
                          <w:szCs w:val="16"/>
                        </w:rPr>
                      </w:pPr>
                      <w:r w:rsidRPr="009C021E">
                        <w:rPr>
                          <w:b/>
                          <w:color w:val="000000" w:themeColor="text1"/>
                          <w:sz w:val="16"/>
                          <w:szCs w:val="16"/>
                        </w:rPr>
                        <w:t xml:space="preserve">EXELÊNCIA NO ATENDIMENTO AO CIDADÃO E QUANTIDADE DOS SERVIÇOS </w:t>
                      </w:r>
                    </w:p>
                    <w:p w:rsidR="00BB1FB2" w:rsidRPr="00816225" w:rsidRDefault="00BB1FB2" w:rsidP="00632C41">
                      <w:pPr>
                        <w:jc w:val="center"/>
                        <w:rPr>
                          <w:color w:val="000000" w:themeColor="text1"/>
                          <w:sz w:val="16"/>
                          <w:szCs w:val="16"/>
                        </w:rPr>
                      </w:pPr>
                    </w:p>
                  </w:txbxContent>
                </v:textbox>
              </v:shape>
            </w:pict>
          </mc:Fallback>
        </mc:AlternateContent>
      </w:r>
      <w:r w:rsidR="00980386">
        <w:rPr>
          <w:b/>
          <w:noProof/>
          <w:sz w:val="24"/>
          <w:szCs w:val="24"/>
          <w:lang w:eastAsia="pt-BR"/>
        </w:rPr>
        <mc:AlternateContent>
          <mc:Choice Requires="wps">
            <w:drawing>
              <wp:anchor distT="0" distB="0" distL="114300" distR="114300" simplePos="0" relativeHeight="251686912" behindDoc="0" locked="0" layoutInCell="1" allowOverlap="1">
                <wp:simplePos x="0" y="0"/>
                <wp:positionH relativeFrom="column">
                  <wp:posOffset>4910455</wp:posOffset>
                </wp:positionH>
                <wp:positionV relativeFrom="paragraph">
                  <wp:posOffset>272415</wp:posOffset>
                </wp:positionV>
                <wp:extent cx="2895600" cy="2543175"/>
                <wp:effectExtent l="0" t="0" r="19050" b="28575"/>
                <wp:wrapNone/>
                <wp:docPr id="26" name="Fluxograma: Conector 26"/>
                <wp:cNvGraphicFramePr/>
                <a:graphic xmlns:a="http://schemas.openxmlformats.org/drawingml/2006/main">
                  <a:graphicData uri="http://schemas.microsoft.com/office/word/2010/wordprocessingShape">
                    <wps:wsp>
                      <wps:cNvSpPr/>
                      <wps:spPr>
                        <a:xfrm>
                          <a:off x="0" y="0"/>
                          <a:ext cx="2895600" cy="2543175"/>
                        </a:xfrm>
                        <a:prstGeom prst="flowChartConnector">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A5000" w:rsidRDefault="00BB1FB2" w:rsidP="0090382A">
                            <w:pPr>
                              <w:jc w:val="center"/>
                              <w:rPr>
                                <w:color w:val="000000" w:themeColor="text1"/>
                                <w:sz w:val="16"/>
                                <w:szCs w:val="16"/>
                                <w:u w:val="single"/>
                              </w:rPr>
                            </w:pPr>
                            <w:r w:rsidRPr="007A5000">
                              <w:rPr>
                                <w:color w:val="000000" w:themeColor="text1"/>
                                <w:sz w:val="16"/>
                                <w:szCs w:val="16"/>
                                <w:u w:val="single"/>
                              </w:rPr>
                              <w:t>FINALIDADE</w:t>
                            </w:r>
                          </w:p>
                          <w:p w:rsidR="00BB1FB2" w:rsidRPr="009C021E" w:rsidRDefault="00BB1FB2" w:rsidP="0090382A">
                            <w:pPr>
                              <w:jc w:val="center"/>
                              <w:rPr>
                                <w:color w:val="000000" w:themeColor="text1"/>
                                <w:sz w:val="16"/>
                                <w:szCs w:val="16"/>
                              </w:rPr>
                            </w:pPr>
                            <w:r w:rsidRPr="009C021E">
                              <w:rPr>
                                <w:color w:val="000000" w:themeColor="text1"/>
                                <w:sz w:val="16"/>
                                <w:szCs w:val="16"/>
                              </w:rPr>
                              <w:t>TEM COMO FINALIDADE EXECUTAR E GERIR AS ATIVIDADES FINANCEIRAS E CONTÁBEIS, ARRECADAÇÃO E FISCALIZAÇÃO DOS TRIBUTOS E RENDAS MUNICIPAIS, RECEBIMENTO E GUARDA DE VALORES, PLANEJAR, COORDENAR E MODERNIZAR AS INFORMAÇÕES FORNECIDAS A SOCIEDADE, EXERCENDO UM PAPEL IMPORTANTE NA ATIVIDADE ECONÔMICA MUNICIPAL,</w:t>
                            </w:r>
                            <w:r>
                              <w:rPr>
                                <w:color w:val="000000" w:themeColor="text1"/>
                                <w:sz w:val="16"/>
                                <w:szCs w:val="16"/>
                              </w:rPr>
                              <w:t xml:space="preserve"> </w:t>
                            </w:r>
                            <w:r w:rsidRPr="009C021E">
                              <w:rPr>
                                <w:color w:val="000000" w:themeColor="text1"/>
                                <w:sz w:val="16"/>
                                <w:szCs w:val="16"/>
                              </w:rPr>
                              <w:t>POR MEIO DE POLÍTICA FISCAL NAS SUAS VERTENTES TRIBUTÁRIA E ORÇAMENTÁRIA.</w:t>
                            </w:r>
                          </w:p>
                          <w:p w:rsidR="00BB1FB2" w:rsidRDefault="00BB1F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Conector 26" o:spid="_x0000_s1029" type="#_x0000_t120" style="position:absolute;margin-left:386.65pt;margin-top:21.45pt;width:228pt;height:20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" fillcolor="#92bce3 [2132]" strokecolor="#1f4d78 [1604]" strokeweight="1pt">
                <v:fill color2="#d9e8f5 [756]" rotate="t" colors="0 #9ac3f6;.5 #c1d8f8;1 #e1ecfb" focus="100%" type="gradient"/>
                <v:stroke joinstyle="miter"/>
                <v:textbox>
                  <w:txbxContent>
                    <w:p w:rsidR="00BB1FB2" w:rsidRPr="007A5000" w:rsidRDefault="00BB1FB2" w:rsidP="0090382A">
                      <w:pPr>
                        <w:jc w:val="center"/>
                        <w:rPr>
                          <w:color w:val="000000" w:themeColor="text1"/>
                          <w:sz w:val="16"/>
                          <w:szCs w:val="16"/>
                          <w:u w:val="single"/>
                        </w:rPr>
                      </w:pPr>
                      <w:r w:rsidRPr="007A5000">
                        <w:rPr>
                          <w:color w:val="000000" w:themeColor="text1"/>
                          <w:sz w:val="16"/>
                          <w:szCs w:val="16"/>
                          <w:u w:val="single"/>
                        </w:rPr>
                        <w:t>FINALIDADE</w:t>
                      </w:r>
                    </w:p>
                    <w:p w:rsidR="00BB1FB2" w:rsidRPr="009C021E" w:rsidRDefault="00BB1FB2" w:rsidP="0090382A">
                      <w:pPr>
                        <w:jc w:val="center"/>
                        <w:rPr>
                          <w:color w:val="000000" w:themeColor="text1"/>
                          <w:sz w:val="16"/>
                          <w:szCs w:val="16"/>
                        </w:rPr>
                      </w:pPr>
                      <w:r w:rsidRPr="009C021E">
                        <w:rPr>
                          <w:color w:val="000000" w:themeColor="text1"/>
                          <w:sz w:val="16"/>
                          <w:szCs w:val="16"/>
                        </w:rPr>
                        <w:t>TEM COMO FINALIDADE EXECUTAR E GERIR AS ATIVIDADES FINANCEIRAS E CONTÁBEIS, ARRECADAÇÃO E FISCALIZAÇÃO DOS TRIBUTOS E RENDAS MUNICIPAIS, RECEBIMENTO E GUARDA DE VALORES, PLANEJAR, COORDENAR E MODERNIZAR AS INFORMAÇÕES FORNECIDAS A SOCIEDADE, EXERCENDO UM PAPEL IMPORTANTE NA ATIVIDADE ECONÔMICA MUNICIPAL,</w:t>
                      </w:r>
                      <w:r>
                        <w:rPr>
                          <w:color w:val="000000" w:themeColor="text1"/>
                          <w:sz w:val="16"/>
                          <w:szCs w:val="16"/>
                        </w:rPr>
                        <w:t xml:space="preserve"> </w:t>
                      </w:r>
                      <w:r w:rsidRPr="009C021E">
                        <w:rPr>
                          <w:color w:val="000000" w:themeColor="text1"/>
                          <w:sz w:val="16"/>
                          <w:szCs w:val="16"/>
                        </w:rPr>
                        <w:t>POR MEIO DE POLÍTICA FISCAL NAS SUAS VERTENTES TRIBUTÁRIA E ORÇAMENTÁRIA.</w:t>
                      </w:r>
                    </w:p>
                    <w:p w:rsidR="00BB1FB2" w:rsidRDefault="00BB1FB2"/>
                  </w:txbxContent>
                </v:textbox>
              </v:shape>
            </w:pict>
          </mc:Fallback>
        </mc:AlternateContent>
      </w:r>
    </w:p>
    <w:p w:rsidR="00FE46AB" w:rsidRDefault="00FE46AB" w:rsidP="00BF15D3">
      <w:pPr>
        <w:rPr>
          <w:b/>
          <w:sz w:val="24"/>
          <w:szCs w:val="24"/>
        </w:rPr>
      </w:pPr>
    </w:p>
    <w:p w:rsidR="00FE46AB" w:rsidRDefault="00FE46AB" w:rsidP="00BF15D3">
      <w:pPr>
        <w:rPr>
          <w:b/>
          <w:sz w:val="24"/>
          <w:szCs w:val="24"/>
        </w:rPr>
      </w:pPr>
    </w:p>
    <w:p w:rsidR="00FE46AB" w:rsidRDefault="00FE46AB" w:rsidP="00BF15D3">
      <w:pPr>
        <w:rPr>
          <w:b/>
          <w:sz w:val="24"/>
          <w:szCs w:val="24"/>
        </w:rPr>
      </w:pPr>
    </w:p>
    <w:p w:rsidR="00FE46AB" w:rsidRDefault="00FE46AB" w:rsidP="00BF15D3">
      <w:pPr>
        <w:rPr>
          <w:b/>
          <w:sz w:val="24"/>
          <w:szCs w:val="24"/>
        </w:rPr>
      </w:pPr>
    </w:p>
    <w:p w:rsidR="00FE46AB" w:rsidRDefault="00FE46AB" w:rsidP="00BF15D3">
      <w:pPr>
        <w:rPr>
          <w:b/>
          <w:sz w:val="24"/>
          <w:szCs w:val="24"/>
        </w:rPr>
      </w:pPr>
    </w:p>
    <w:p w:rsidR="00FE46AB" w:rsidRDefault="00FE46AB" w:rsidP="00BF15D3">
      <w:pPr>
        <w:rPr>
          <w:b/>
          <w:sz w:val="24"/>
          <w:szCs w:val="24"/>
        </w:rPr>
      </w:pPr>
    </w:p>
    <w:p w:rsidR="00FE46AB" w:rsidRDefault="00FE46AB" w:rsidP="00BF15D3">
      <w:pPr>
        <w:rPr>
          <w:b/>
          <w:sz w:val="36"/>
          <w:szCs w:val="36"/>
        </w:rPr>
      </w:pPr>
      <w:r w:rsidRPr="00FE46AB">
        <w:rPr>
          <w:b/>
          <w:sz w:val="36"/>
          <w:szCs w:val="36"/>
        </w:rPr>
        <w:t>FINALIDADE</w:t>
      </w:r>
    </w:p>
    <w:p w:rsidR="00FE46AB" w:rsidRDefault="00FE46AB" w:rsidP="00BF15D3">
      <w:pPr>
        <w:rPr>
          <w:b/>
          <w:sz w:val="36"/>
          <w:szCs w:val="36"/>
        </w:rPr>
      </w:pPr>
    </w:p>
    <w:p w:rsidR="00FE46AB" w:rsidRPr="000D1322" w:rsidRDefault="00FE46AB" w:rsidP="00FE46AB">
      <w:pPr>
        <w:pStyle w:val="PargrafodaLista"/>
        <w:numPr>
          <w:ilvl w:val="0"/>
          <w:numId w:val="1"/>
        </w:numPr>
        <w:rPr>
          <w:rFonts w:ascii="Tahoma" w:hAnsi="Tahoma" w:cs="Tahoma"/>
          <w:sz w:val="24"/>
          <w:szCs w:val="24"/>
        </w:rPr>
      </w:pPr>
      <w:r w:rsidRPr="000D1322">
        <w:rPr>
          <w:rFonts w:ascii="Tahoma" w:hAnsi="Tahoma" w:cs="Tahoma"/>
          <w:sz w:val="24"/>
          <w:szCs w:val="24"/>
        </w:rPr>
        <w:t>Tem como finalidade executar e gerir as atividades financeiras e contábeis, arrecadação e fiscalização dos</w:t>
      </w:r>
      <w:r w:rsidR="00791754" w:rsidRPr="000D1322">
        <w:rPr>
          <w:rFonts w:ascii="Tahoma" w:hAnsi="Tahoma" w:cs="Tahoma"/>
          <w:sz w:val="24"/>
          <w:szCs w:val="24"/>
        </w:rPr>
        <w:t xml:space="preserve"> tributos e rendas municipais, recebimentos e guarda de valores, planejar, coordenar e modernizar as informações</w:t>
      </w:r>
      <w:r w:rsidR="00096A8E" w:rsidRPr="000D1322">
        <w:rPr>
          <w:rFonts w:ascii="Tahoma" w:hAnsi="Tahoma" w:cs="Tahoma"/>
          <w:sz w:val="24"/>
          <w:szCs w:val="24"/>
        </w:rPr>
        <w:t xml:space="preserve"> fornecidas a sociedade, exercendo um papel importante na atividade econômica municipal, por meio de política fiscal nas suas vertentes tributárias e orçamentária.</w:t>
      </w:r>
    </w:p>
    <w:p w:rsidR="00FE46AB" w:rsidRDefault="00FE46AB" w:rsidP="00BF15D3">
      <w:pPr>
        <w:rPr>
          <w:b/>
          <w:sz w:val="24"/>
          <w:szCs w:val="24"/>
        </w:rPr>
      </w:pPr>
    </w:p>
    <w:p w:rsidR="00FE46AB" w:rsidRPr="00096A8E" w:rsidRDefault="00096A8E" w:rsidP="00BF15D3">
      <w:pPr>
        <w:rPr>
          <w:b/>
          <w:sz w:val="36"/>
          <w:szCs w:val="36"/>
        </w:rPr>
      </w:pPr>
      <w:r w:rsidRPr="00096A8E">
        <w:rPr>
          <w:b/>
          <w:sz w:val="36"/>
          <w:szCs w:val="36"/>
        </w:rPr>
        <w:t>MISSÃO</w:t>
      </w:r>
    </w:p>
    <w:p w:rsidR="00FE46AB" w:rsidRDefault="00FE46AB" w:rsidP="00BF15D3">
      <w:pPr>
        <w:rPr>
          <w:b/>
          <w:sz w:val="24"/>
          <w:szCs w:val="24"/>
        </w:rPr>
      </w:pPr>
    </w:p>
    <w:p w:rsidR="00FE46AB" w:rsidRPr="000D1322" w:rsidRDefault="00096A8E" w:rsidP="00096A8E">
      <w:pPr>
        <w:pStyle w:val="PargrafodaLista"/>
        <w:numPr>
          <w:ilvl w:val="0"/>
          <w:numId w:val="1"/>
        </w:numPr>
        <w:rPr>
          <w:rFonts w:ascii="Tahoma" w:hAnsi="Tahoma" w:cs="Tahoma"/>
          <w:sz w:val="24"/>
          <w:szCs w:val="24"/>
        </w:rPr>
      </w:pPr>
      <w:r w:rsidRPr="000D1322">
        <w:rPr>
          <w:rFonts w:ascii="Tahoma" w:hAnsi="Tahoma" w:cs="Tahoma"/>
          <w:sz w:val="24"/>
          <w:szCs w:val="24"/>
        </w:rPr>
        <w:t xml:space="preserve">Nossa missão é otimizar as receitas públicas com justiça fiscal e realizar uma eficiente gestão dos recursos financeiros para o desenvolvimento sustentado do Município de Teotônio Vilela. </w:t>
      </w:r>
    </w:p>
    <w:p w:rsidR="00FE46AB" w:rsidRDefault="00FE46AB" w:rsidP="00BF15D3">
      <w:pPr>
        <w:rPr>
          <w:b/>
          <w:sz w:val="24"/>
          <w:szCs w:val="24"/>
        </w:rPr>
      </w:pPr>
    </w:p>
    <w:p w:rsidR="00096A8E" w:rsidRDefault="00096A8E" w:rsidP="00BF15D3">
      <w:pPr>
        <w:rPr>
          <w:b/>
          <w:sz w:val="36"/>
          <w:szCs w:val="36"/>
        </w:rPr>
      </w:pPr>
      <w:r w:rsidRPr="00096A8E">
        <w:rPr>
          <w:b/>
          <w:sz w:val="36"/>
          <w:szCs w:val="36"/>
        </w:rPr>
        <w:t>VISÃO</w:t>
      </w:r>
    </w:p>
    <w:p w:rsidR="00096A8E" w:rsidRPr="000D1322" w:rsidRDefault="00096A8E" w:rsidP="00096A8E">
      <w:pPr>
        <w:pStyle w:val="PargrafodaLista"/>
        <w:numPr>
          <w:ilvl w:val="0"/>
          <w:numId w:val="1"/>
        </w:numPr>
        <w:rPr>
          <w:rFonts w:ascii="Tahoma" w:hAnsi="Tahoma" w:cs="Tahoma"/>
          <w:sz w:val="24"/>
          <w:szCs w:val="24"/>
        </w:rPr>
      </w:pPr>
      <w:r w:rsidRPr="000D1322">
        <w:rPr>
          <w:rFonts w:ascii="Tahoma" w:hAnsi="Tahoma" w:cs="Tahoma"/>
          <w:sz w:val="24"/>
          <w:szCs w:val="24"/>
        </w:rPr>
        <w:t xml:space="preserve">Conquista </w:t>
      </w:r>
      <w:r w:rsidR="0053653C" w:rsidRPr="000D1322">
        <w:rPr>
          <w:rFonts w:ascii="Tahoma" w:hAnsi="Tahoma" w:cs="Tahoma"/>
          <w:sz w:val="24"/>
          <w:szCs w:val="24"/>
        </w:rPr>
        <w:t>da credibilidade no cumprimento da sua missão</w:t>
      </w:r>
      <w:r w:rsidR="00790337" w:rsidRPr="000D1322">
        <w:rPr>
          <w:rFonts w:ascii="Tahoma" w:hAnsi="Tahoma" w:cs="Tahoma"/>
          <w:sz w:val="24"/>
          <w:szCs w:val="24"/>
        </w:rPr>
        <w:t>;</w:t>
      </w:r>
    </w:p>
    <w:p w:rsidR="00790337" w:rsidRPr="000D1322" w:rsidRDefault="00790337" w:rsidP="00096A8E">
      <w:pPr>
        <w:pStyle w:val="PargrafodaLista"/>
        <w:numPr>
          <w:ilvl w:val="0"/>
          <w:numId w:val="1"/>
        </w:numPr>
        <w:rPr>
          <w:rFonts w:ascii="Tahoma" w:hAnsi="Tahoma" w:cs="Tahoma"/>
          <w:sz w:val="24"/>
          <w:szCs w:val="24"/>
        </w:rPr>
      </w:pPr>
      <w:r w:rsidRPr="000D1322">
        <w:rPr>
          <w:rFonts w:ascii="Tahoma" w:hAnsi="Tahoma" w:cs="Tahoma"/>
          <w:sz w:val="24"/>
          <w:szCs w:val="24"/>
        </w:rPr>
        <w:t>Realização de suas ações com eficiência, eficácia, efetivamente e transparência;</w:t>
      </w:r>
    </w:p>
    <w:p w:rsidR="00790337" w:rsidRPr="000D1322" w:rsidRDefault="00790337" w:rsidP="00096A8E">
      <w:pPr>
        <w:pStyle w:val="PargrafodaLista"/>
        <w:numPr>
          <w:ilvl w:val="0"/>
          <w:numId w:val="1"/>
        </w:numPr>
        <w:rPr>
          <w:rFonts w:ascii="Tahoma" w:hAnsi="Tahoma" w:cs="Tahoma"/>
          <w:sz w:val="24"/>
          <w:szCs w:val="24"/>
        </w:rPr>
      </w:pPr>
      <w:r w:rsidRPr="000D1322">
        <w:rPr>
          <w:rFonts w:ascii="Tahoma" w:hAnsi="Tahoma" w:cs="Tahoma"/>
          <w:sz w:val="24"/>
          <w:szCs w:val="24"/>
        </w:rPr>
        <w:t>Melhorias contínuas, integração com as demais unidades municipais e com outras organizações públicas, privadas e afins;</w:t>
      </w:r>
    </w:p>
    <w:p w:rsidR="00790337" w:rsidRPr="000D1322" w:rsidRDefault="00790337" w:rsidP="00096A8E">
      <w:pPr>
        <w:pStyle w:val="PargrafodaLista"/>
        <w:numPr>
          <w:ilvl w:val="0"/>
          <w:numId w:val="1"/>
        </w:numPr>
        <w:rPr>
          <w:rFonts w:ascii="Tahoma" w:hAnsi="Tahoma" w:cs="Tahoma"/>
          <w:sz w:val="24"/>
          <w:szCs w:val="24"/>
        </w:rPr>
      </w:pPr>
      <w:r w:rsidRPr="000D1322">
        <w:rPr>
          <w:rFonts w:ascii="Tahoma" w:hAnsi="Tahoma" w:cs="Tahoma"/>
          <w:sz w:val="24"/>
          <w:szCs w:val="24"/>
        </w:rPr>
        <w:t>Excelência no atendimento ao cidadão e qualidade dos serviços.</w:t>
      </w:r>
    </w:p>
    <w:p w:rsidR="00E32802" w:rsidRDefault="00E32802" w:rsidP="00E32802">
      <w:pPr>
        <w:pStyle w:val="PargrafodaLista"/>
        <w:jc w:val="center"/>
        <w:rPr>
          <w:b/>
          <w:sz w:val="36"/>
          <w:szCs w:val="36"/>
        </w:rPr>
      </w:pPr>
      <w:r w:rsidRPr="00E32802">
        <w:rPr>
          <w:b/>
          <w:sz w:val="36"/>
          <w:szCs w:val="36"/>
        </w:rPr>
        <w:lastRenderedPageBreak/>
        <w:t>O QUE É PLANEJAMENO TÁTICO?</w:t>
      </w:r>
    </w:p>
    <w:p w:rsidR="00E32802" w:rsidRDefault="00E32802" w:rsidP="00E32802">
      <w:pPr>
        <w:pStyle w:val="PargrafodaLista"/>
        <w:jc w:val="center"/>
        <w:rPr>
          <w:b/>
          <w:sz w:val="24"/>
          <w:szCs w:val="24"/>
        </w:rPr>
      </w:pPr>
    </w:p>
    <w:p w:rsidR="00E32802" w:rsidRDefault="00E32802" w:rsidP="00E32802">
      <w:pPr>
        <w:pStyle w:val="PargrafodaLista"/>
        <w:jc w:val="center"/>
        <w:rPr>
          <w:b/>
          <w:sz w:val="24"/>
          <w:szCs w:val="24"/>
        </w:rPr>
      </w:pPr>
    </w:p>
    <w:p w:rsidR="00E32802" w:rsidRPr="000D1322" w:rsidRDefault="00F02CD3" w:rsidP="00F02CD3">
      <w:pPr>
        <w:pStyle w:val="PargrafodaLista"/>
        <w:tabs>
          <w:tab w:val="left" w:pos="567"/>
        </w:tabs>
        <w:ind w:left="0"/>
        <w:jc w:val="both"/>
        <w:rPr>
          <w:rFonts w:ascii="Tahoma" w:hAnsi="Tahoma" w:cs="Tahoma"/>
          <w:sz w:val="24"/>
          <w:szCs w:val="24"/>
        </w:rPr>
      </w:pPr>
      <w:r w:rsidRPr="000D1322">
        <w:rPr>
          <w:rFonts w:ascii="Tahoma" w:hAnsi="Tahoma" w:cs="Tahoma"/>
          <w:sz w:val="24"/>
          <w:szCs w:val="24"/>
        </w:rPr>
        <w:t xml:space="preserve">         </w:t>
      </w:r>
      <w:r w:rsidR="00E32802" w:rsidRPr="000D1322">
        <w:rPr>
          <w:rFonts w:ascii="Tahoma" w:hAnsi="Tahoma" w:cs="Tahoma"/>
          <w:sz w:val="24"/>
          <w:szCs w:val="24"/>
        </w:rPr>
        <w:t xml:space="preserve">Este planejamento é necessário por ter um </w:t>
      </w:r>
      <w:r w:rsidR="00E32802" w:rsidRPr="000D1322">
        <w:rPr>
          <w:rFonts w:ascii="Tahoma" w:hAnsi="Tahoma" w:cs="Tahoma"/>
          <w:b/>
          <w:sz w:val="24"/>
          <w:szCs w:val="24"/>
        </w:rPr>
        <w:t xml:space="preserve">envolvimento mais limitado a nível departamento. Em síntese, é a decomposição do planejamento estratégico, </w:t>
      </w:r>
      <w:r w:rsidR="00E32802" w:rsidRPr="000D1322">
        <w:rPr>
          <w:rFonts w:ascii="Tahoma" w:hAnsi="Tahoma" w:cs="Tahoma"/>
          <w:sz w:val="24"/>
          <w:szCs w:val="24"/>
        </w:rPr>
        <w:t>sendo responsável por criar metas e condições para que as ações estabelecidas no planejamento estratégico sejam atingidas. Por se tratar de um planejamento mais específicos, as decisões podem ser tomadas por pessoas que ocupam os cargos entre a alta direção e o operacional, como executivos da diretoria e gerentes. No planejamento tático, o tempo/medida das ações aplicadas e de médio prazo, no nosso caso anual. Aqui os planos começam a ser mais detalhados, e podemos dizer que o planejamento tático traduz e interpreta o plano estratégico para transformá-la em realidade concreta, onde vamos desenvolver o plano de marketing, produção, pessoal, ou seja, financeiro. O plano de operação de cada setor estará expresso no item seguinte.</w:t>
      </w:r>
    </w:p>
    <w:p w:rsidR="00E32802" w:rsidRPr="000D1322" w:rsidRDefault="00E32802" w:rsidP="00E32802">
      <w:pPr>
        <w:pStyle w:val="PargrafodaLista"/>
        <w:rPr>
          <w:rFonts w:ascii="Tahoma" w:hAnsi="Tahoma" w:cs="Tahoma"/>
          <w:sz w:val="24"/>
          <w:szCs w:val="24"/>
        </w:rPr>
      </w:pPr>
    </w:p>
    <w:p w:rsidR="00E32802" w:rsidRPr="000D1322" w:rsidRDefault="00F02CD3" w:rsidP="00F02CD3">
      <w:pPr>
        <w:pStyle w:val="PargrafodaLista"/>
        <w:tabs>
          <w:tab w:val="left" w:pos="567"/>
        </w:tabs>
        <w:ind w:left="0"/>
        <w:jc w:val="both"/>
        <w:rPr>
          <w:rFonts w:ascii="Tahoma" w:hAnsi="Tahoma" w:cs="Tahoma"/>
          <w:sz w:val="24"/>
          <w:szCs w:val="24"/>
        </w:rPr>
      </w:pPr>
      <w:r w:rsidRPr="000D1322">
        <w:rPr>
          <w:rFonts w:ascii="Tahoma" w:hAnsi="Tahoma" w:cs="Tahoma"/>
          <w:sz w:val="24"/>
          <w:szCs w:val="24"/>
        </w:rPr>
        <w:t xml:space="preserve">         </w:t>
      </w:r>
      <w:r w:rsidR="00E32802" w:rsidRPr="000D1322">
        <w:rPr>
          <w:rFonts w:ascii="Tahoma" w:hAnsi="Tahoma" w:cs="Tahoma"/>
          <w:sz w:val="24"/>
          <w:szCs w:val="24"/>
        </w:rPr>
        <w:t xml:space="preserve">A Secretaria de Finanças tem </w:t>
      </w:r>
      <w:r w:rsidR="000960FF" w:rsidRPr="000D1322">
        <w:rPr>
          <w:rFonts w:ascii="Tahoma" w:hAnsi="Tahoma" w:cs="Tahoma"/>
          <w:sz w:val="24"/>
          <w:szCs w:val="24"/>
        </w:rPr>
        <w:t>como objetivo desenvolver tais atividades abaixo, dentre eles dividida em setor de planejamento, licitação, financeiro, contábil, tributário, convênio e engenharia:</w:t>
      </w:r>
    </w:p>
    <w:p w:rsidR="00F02CD3" w:rsidRPr="000D1322" w:rsidRDefault="00F02CD3" w:rsidP="00F02CD3">
      <w:pPr>
        <w:pStyle w:val="PargrafodaLista"/>
        <w:tabs>
          <w:tab w:val="left" w:pos="567"/>
        </w:tabs>
        <w:ind w:left="0"/>
        <w:jc w:val="both"/>
        <w:rPr>
          <w:rFonts w:ascii="Tahoma" w:hAnsi="Tahoma" w:cs="Tahoma"/>
          <w:sz w:val="24"/>
          <w:szCs w:val="24"/>
        </w:rPr>
      </w:pPr>
    </w:p>
    <w:p w:rsidR="000960FF" w:rsidRPr="000D1322" w:rsidRDefault="000960FF" w:rsidP="000960FF">
      <w:pPr>
        <w:pStyle w:val="PargrafodaLista"/>
        <w:numPr>
          <w:ilvl w:val="0"/>
          <w:numId w:val="2"/>
        </w:numPr>
        <w:rPr>
          <w:rFonts w:ascii="Tahoma" w:hAnsi="Tahoma" w:cs="Tahoma"/>
          <w:sz w:val="24"/>
          <w:szCs w:val="24"/>
        </w:rPr>
      </w:pPr>
      <w:r w:rsidRPr="000D1322">
        <w:rPr>
          <w:rFonts w:ascii="Tahoma" w:hAnsi="Tahoma" w:cs="Tahoma"/>
          <w:sz w:val="24"/>
          <w:szCs w:val="24"/>
        </w:rPr>
        <w:t>Realizar estatuto e pesquisas para acompanhamento da conjuntura econômica e fixação de preços públicos;</w:t>
      </w:r>
    </w:p>
    <w:p w:rsidR="000960FF" w:rsidRPr="000D1322" w:rsidRDefault="000960FF" w:rsidP="000960FF">
      <w:pPr>
        <w:pStyle w:val="PargrafodaLista"/>
        <w:numPr>
          <w:ilvl w:val="0"/>
          <w:numId w:val="2"/>
        </w:numPr>
        <w:rPr>
          <w:rFonts w:ascii="Tahoma" w:hAnsi="Tahoma" w:cs="Tahoma"/>
          <w:sz w:val="24"/>
          <w:szCs w:val="24"/>
        </w:rPr>
      </w:pPr>
      <w:r w:rsidRPr="000D1322">
        <w:rPr>
          <w:rFonts w:ascii="Tahoma" w:hAnsi="Tahoma" w:cs="Tahoma"/>
          <w:sz w:val="24"/>
          <w:szCs w:val="24"/>
        </w:rPr>
        <w:t>Celebrar contratos, convênios e congêneres e congêneres com a finalidade de efetivar os objetivos da pasta;</w:t>
      </w:r>
    </w:p>
    <w:p w:rsidR="000960FF" w:rsidRPr="000D1322" w:rsidRDefault="000960FF" w:rsidP="000960FF">
      <w:pPr>
        <w:pStyle w:val="PargrafodaLista"/>
        <w:numPr>
          <w:ilvl w:val="0"/>
          <w:numId w:val="2"/>
        </w:numPr>
        <w:rPr>
          <w:rFonts w:ascii="Tahoma" w:hAnsi="Tahoma" w:cs="Tahoma"/>
          <w:sz w:val="24"/>
          <w:szCs w:val="24"/>
        </w:rPr>
      </w:pPr>
      <w:r w:rsidRPr="000D1322">
        <w:rPr>
          <w:rFonts w:ascii="Tahoma" w:hAnsi="Tahoma" w:cs="Tahoma"/>
          <w:sz w:val="24"/>
          <w:szCs w:val="24"/>
        </w:rPr>
        <w:t>Acompanhamento e controle das receitas das receitas e as disponibilidades financeiras por fonte de recursos, de acordo com as datas dos repasses;</w:t>
      </w:r>
    </w:p>
    <w:p w:rsidR="000960FF" w:rsidRDefault="000960FF" w:rsidP="000960FF">
      <w:pPr>
        <w:pStyle w:val="PargrafodaLista"/>
        <w:numPr>
          <w:ilvl w:val="0"/>
          <w:numId w:val="2"/>
        </w:numPr>
        <w:rPr>
          <w:sz w:val="24"/>
          <w:szCs w:val="24"/>
        </w:rPr>
      </w:pPr>
      <w:r w:rsidRPr="000D1322">
        <w:rPr>
          <w:rFonts w:ascii="Tahoma" w:hAnsi="Tahoma" w:cs="Tahoma"/>
          <w:sz w:val="24"/>
          <w:szCs w:val="24"/>
        </w:rPr>
        <w:t>Administrar as dívidas públicas internas e externas do Mun</w:t>
      </w:r>
      <w:r>
        <w:rPr>
          <w:sz w:val="24"/>
          <w:szCs w:val="24"/>
        </w:rPr>
        <w:t>icípio.</w:t>
      </w:r>
    </w:p>
    <w:p w:rsidR="000960FF" w:rsidRDefault="000960FF" w:rsidP="000960FF">
      <w:pPr>
        <w:pStyle w:val="PargrafodaLista"/>
        <w:ind w:left="1440"/>
        <w:rPr>
          <w:sz w:val="24"/>
          <w:szCs w:val="24"/>
        </w:rPr>
      </w:pPr>
    </w:p>
    <w:p w:rsidR="00BB1FB2" w:rsidRDefault="00BB1FB2" w:rsidP="000960FF">
      <w:pPr>
        <w:pStyle w:val="PargrafodaLista"/>
        <w:ind w:left="1440"/>
        <w:rPr>
          <w:sz w:val="24"/>
          <w:szCs w:val="24"/>
        </w:rPr>
      </w:pPr>
    </w:p>
    <w:p w:rsidR="00BB1FB2" w:rsidRDefault="00BB1FB2" w:rsidP="000960FF">
      <w:pPr>
        <w:pStyle w:val="PargrafodaLista"/>
        <w:ind w:left="1440"/>
        <w:rPr>
          <w:sz w:val="24"/>
          <w:szCs w:val="24"/>
        </w:rPr>
      </w:pPr>
    </w:p>
    <w:p w:rsidR="000960FF" w:rsidRDefault="000960FF" w:rsidP="000960FF">
      <w:pPr>
        <w:pStyle w:val="PargrafodaLista"/>
        <w:ind w:left="1440"/>
        <w:rPr>
          <w:sz w:val="24"/>
          <w:szCs w:val="24"/>
        </w:rPr>
      </w:pPr>
    </w:p>
    <w:p w:rsidR="007A5000" w:rsidRDefault="007A5000" w:rsidP="00571C94">
      <w:pPr>
        <w:pStyle w:val="PargrafodaLista"/>
        <w:ind w:left="1440"/>
        <w:jc w:val="right"/>
        <w:rPr>
          <w:sz w:val="24"/>
          <w:szCs w:val="24"/>
        </w:rPr>
      </w:pPr>
    </w:p>
    <w:p w:rsidR="007A5000" w:rsidRPr="007A5000" w:rsidRDefault="002F70B5" w:rsidP="007A5000">
      <w:r>
        <w:rPr>
          <w:noProof/>
          <w:sz w:val="24"/>
          <w:szCs w:val="24"/>
          <w:lang w:eastAsia="pt-BR"/>
        </w:rPr>
        <w:lastRenderedPageBreak/>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3702970</wp:posOffset>
                </wp:positionV>
                <wp:extent cx="2847931" cy="695325"/>
                <wp:effectExtent l="0" t="0" r="10160" b="28575"/>
                <wp:wrapNone/>
                <wp:docPr id="7" name="Fluxograma: Processo 7"/>
                <wp:cNvGraphicFramePr/>
                <a:graphic xmlns:a="http://schemas.openxmlformats.org/drawingml/2006/main">
                  <a:graphicData uri="http://schemas.microsoft.com/office/word/2010/wordprocessingShape">
                    <wps:wsp>
                      <wps:cNvSpPr/>
                      <wps:spPr>
                        <a:xfrm>
                          <a:off x="0" y="0"/>
                          <a:ext cx="2847931" cy="6953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9C021E" w:rsidRDefault="00BB1FB2" w:rsidP="007577AF">
                            <w:pPr>
                              <w:jc w:val="center"/>
                              <w:rPr>
                                <w:sz w:val="36"/>
                                <w:szCs w:val="36"/>
                              </w:rPr>
                            </w:pPr>
                            <w:r w:rsidRPr="009C021E">
                              <w:rPr>
                                <w:sz w:val="36"/>
                                <w:szCs w:val="36"/>
                              </w:rPr>
                              <w:t>LICITAÇÃO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uxograma: Processo 7" o:spid="_x0000_s1030" type="#_x0000_t109" style="position:absolute;margin-left:173.05pt;margin-top:291.55pt;width:224.25pt;height:54.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" fillcolor="#5b9bd5 [3204]" strokecolor="#1f4d78 [1604]" strokeweight="1pt">
                <v:textbox>
                  <w:txbxContent>
                    <w:p w:rsidR="00BB1FB2" w:rsidRPr="009C021E" w:rsidRDefault="00BB1FB2" w:rsidP="007577AF">
                      <w:pPr>
                        <w:jc w:val="center"/>
                        <w:rPr>
                          <w:sz w:val="36"/>
                          <w:szCs w:val="36"/>
                        </w:rPr>
                      </w:pPr>
                      <w:r w:rsidRPr="009C021E">
                        <w:rPr>
                          <w:sz w:val="36"/>
                          <w:szCs w:val="36"/>
                        </w:rPr>
                        <w:t>LICITAÇÃO</w:t>
                      </w:r>
                    </w:p>
                  </w:txbxContent>
                </v:textbox>
                <w10:wrap anchorx="margin"/>
              </v:shape>
            </w:pict>
          </mc:Fallback>
        </mc:AlternateContent>
      </w:r>
      <w:r>
        <w:rPr>
          <w:noProof/>
          <w:sz w:val="24"/>
          <w:szCs w:val="24"/>
          <w:lang w:eastAsia="pt-BR"/>
        </w:rPr>
        <mc:AlternateContent>
          <mc:Choice Requires="wps">
            <w:drawing>
              <wp:anchor distT="0" distB="0" distL="114300" distR="114300" simplePos="0" relativeHeight="251676672" behindDoc="0" locked="0" layoutInCell="1" allowOverlap="1">
                <wp:simplePos x="0" y="0"/>
                <wp:positionH relativeFrom="column">
                  <wp:posOffset>4639157</wp:posOffset>
                </wp:positionH>
                <wp:positionV relativeFrom="paragraph">
                  <wp:posOffset>2483770</wp:posOffset>
                </wp:positionV>
                <wp:extent cx="1355440" cy="536027"/>
                <wp:effectExtent l="0" t="0" r="35560" b="35560"/>
                <wp:wrapNone/>
                <wp:docPr id="18" name="Conector reto 18"/>
                <wp:cNvGraphicFramePr/>
                <a:graphic xmlns:a="http://schemas.openxmlformats.org/drawingml/2006/main">
                  <a:graphicData uri="http://schemas.microsoft.com/office/word/2010/wordprocessingShape">
                    <wps:wsp>
                      <wps:cNvCnPr/>
                      <wps:spPr>
                        <a:xfrm>
                          <a:off x="0" y="0"/>
                          <a:ext cx="1355440" cy="536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C0116" id="Conector reto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3pt,195.55pt" to="472.0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" strokecolor="#5b9bd5 [3204]" strokeweight=".5pt">
                <v:stroke joinstyle="miter"/>
              </v:line>
            </w:pict>
          </mc:Fallback>
        </mc:AlternateContent>
      </w:r>
      <w:r>
        <w:rPr>
          <w:noProof/>
          <w:sz w:val="24"/>
          <w:szCs w:val="24"/>
          <w:lang w:eastAsia="pt-BR"/>
        </w:rPr>
        <mc:AlternateContent>
          <mc:Choice Requires="wps">
            <w:drawing>
              <wp:anchor distT="0" distB="0" distL="114300" distR="114300" simplePos="0" relativeHeight="251675648" behindDoc="0" locked="0" layoutInCell="1" allowOverlap="1">
                <wp:simplePos x="0" y="0"/>
                <wp:positionH relativeFrom="column">
                  <wp:posOffset>4649667</wp:posOffset>
                </wp:positionH>
                <wp:positionV relativeFrom="paragraph">
                  <wp:posOffset>2105397</wp:posOffset>
                </wp:positionV>
                <wp:extent cx="1345324" cy="381066"/>
                <wp:effectExtent l="0" t="0" r="26670" b="19050"/>
                <wp:wrapNone/>
                <wp:docPr id="17" name="Conector reto 17"/>
                <wp:cNvGraphicFramePr/>
                <a:graphic xmlns:a="http://schemas.openxmlformats.org/drawingml/2006/main">
                  <a:graphicData uri="http://schemas.microsoft.com/office/word/2010/wordprocessingShape">
                    <wps:wsp>
                      <wps:cNvCnPr/>
                      <wps:spPr>
                        <a:xfrm flipV="1">
                          <a:off x="0" y="0"/>
                          <a:ext cx="1345324" cy="3810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2F55F" id="Conector reto 1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1pt,165.8pt" to="472.0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" strokecolor="#5b9bd5 [3204]" strokeweight=".5pt">
                <v:stroke joinstyle="miter"/>
              </v:line>
            </w:pict>
          </mc:Fallback>
        </mc:AlternateContent>
      </w:r>
      <w:r>
        <w:rPr>
          <w:noProof/>
          <w:sz w:val="24"/>
          <w:szCs w:val="24"/>
          <w:lang w:eastAsia="pt-BR"/>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929837</wp:posOffset>
                </wp:positionV>
                <wp:extent cx="2886075" cy="657225"/>
                <wp:effectExtent l="0" t="0" r="28575" b="28575"/>
                <wp:wrapNone/>
                <wp:docPr id="3" name="Fluxograma: Processo 3"/>
                <wp:cNvGraphicFramePr/>
                <a:graphic xmlns:a="http://schemas.openxmlformats.org/drawingml/2006/main">
                  <a:graphicData uri="http://schemas.microsoft.com/office/word/2010/wordprocessingShape">
                    <wps:wsp>
                      <wps:cNvSpPr/>
                      <wps:spPr>
                        <a:xfrm>
                          <a:off x="0" y="0"/>
                          <a:ext cx="2886075" cy="6572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577AF" w:rsidRDefault="00BB1FB2" w:rsidP="007577AF">
                            <w:pPr>
                              <w:jc w:val="center"/>
                              <w:rPr>
                                <w:sz w:val="36"/>
                                <w:szCs w:val="36"/>
                              </w:rPr>
                            </w:pPr>
                            <w:r w:rsidRPr="007577AF">
                              <w:rPr>
                                <w:sz w:val="36"/>
                                <w:szCs w:val="36"/>
                              </w:rPr>
                              <w:t>CONTABILIDADE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3" o:spid="_x0000_s1031" type="#_x0000_t109" style="position:absolute;margin-left:176.05pt;margin-top:73.2pt;width:227.25pt;height:51.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" fillcolor="#5b9bd5 [3204]" strokecolor="#1f4d78 [1604]" strokeweight="1pt">
                <v:textbox>
                  <w:txbxContent>
                    <w:p w:rsidR="00BB1FB2" w:rsidRPr="007577AF" w:rsidRDefault="00BB1FB2" w:rsidP="007577AF">
                      <w:pPr>
                        <w:jc w:val="center"/>
                        <w:rPr>
                          <w:sz w:val="36"/>
                          <w:szCs w:val="36"/>
                        </w:rPr>
                      </w:pPr>
                      <w:r w:rsidRPr="007577AF">
                        <w:rPr>
                          <w:sz w:val="36"/>
                          <w:szCs w:val="36"/>
                        </w:rPr>
                        <w:t>CONTABILIDADE</w:t>
                      </w:r>
                    </w:p>
                  </w:txbxContent>
                </v:textbox>
                <w10:wrap anchorx="margin"/>
              </v:shape>
            </w:pict>
          </mc:Fallback>
        </mc:AlternateContent>
      </w:r>
      <w:r>
        <w:rPr>
          <w:noProof/>
          <w:sz w:val="24"/>
          <w:szCs w:val="24"/>
          <w:lang w:eastAsia="pt-B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1805568</wp:posOffset>
                </wp:positionV>
                <wp:extent cx="2867025" cy="742950"/>
                <wp:effectExtent l="0" t="0" r="28575" b="19050"/>
                <wp:wrapNone/>
                <wp:docPr id="4" name="Fluxograma: Processo 4"/>
                <wp:cNvGraphicFramePr/>
                <a:graphic xmlns:a="http://schemas.openxmlformats.org/drawingml/2006/main">
                  <a:graphicData uri="http://schemas.microsoft.com/office/word/2010/wordprocessingShape">
                    <wps:wsp>
                      <wps:cNvSpPr/>
                      <wps:spPr>
                        <a:xfrm>
                          <a:off x="0" y="0"/>
                          <a:ext cx="2867025" cy="7429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577AF" w:rsidRDefault="00BB1FB2" w:rsidP="007577AF">
                            <w:pPr>
                              <w:jc w:val="center"/>
                              <w:rPr>
                                <w:sz w:val="36"/>
                                <w:szCs w:val="36"/>
                              </w:rPr>
                            </w:pPr>
                            <w:r w:rsidRPr="007577AF">
                              <w:rPr>
                                <w:sz w:val="36"/>
                                <w:szCs w:val="36"/>
                              </w:rPr>
                              <w:t>TRIBUTOS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4" o:spid="_x0000_s1032" type="#_x0000_t109" style="position:absolute;margin-left:174.55pt;margin-top:142.15pt;width:225.75pt;height:5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" fillcolor="#5b9bd5 [3204]" strokecolor="#1f4d78 [1604]" strokeweight="1pt">
                <v:textbox>
                  <w:txbxContent>
                    <w:p w:rsidR="00BB1FB2" w:rsidRPr="007577AF" w:rsidRDefault="00BB1FB2" w:rsidP="007577AF">
                      <w:pPr>
                        <w:jc w:val="center"/>
                        <w:rPr>
                          <w:sz w:val="36"/>
                          <w:szCs w:val="36"/>
                        </w:rPr>
                      </w:pPr>
                      <w:r w:rsidRPr="007577AF">
                        <w:rPr>
                          <w:sz w:val="36"/>
                          <w:szCs w:val="36"/>
                        </w:rPr>
                        <w:t>TRIBUTOS</w:t>
                      </w:r>
                    </w:p>
                  </w:txbxContent>
                </v:textbox>
                <w10:wrap anchorx="margin"/>
              </v:shape>
            </w:pict>
          </mc:Fallback>
        </mc:AlternateContent>
      </w:r>
      <w:r>
        <w:rPr>
          <w:noProof/>
          <w:sz w:val="24"/>
          <w:szCs w:val="24"/>
          <w:lang w:eastAsia="pt-BR"/>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2743813</wp:posOffset>
                </wp:positionV>
                <wp:extent cx="2857500" cy="733425"/>
                <wp:effectExtent l="0" t="0" r="19050" b="28575"/>
                <wp:wrapNone/>
                <wp:docPr id="5" name="Fluxograma: Processo 5"/>
                <wp:cNvGraphicFramePr/>
                <a:graphic xmlns:a="http://schemas.openxmlformats.org/drawingml/2006/main">
                  <a:graphicData uri="http://schemas.microsoft.com/office/word/2010/wordprocessingShape">
                    <wps:wsp>
                      <wps:cNvSpPr/>
                      <wps:spPr>
                        <a:xfrm>
                          <a:off x="0" y="0"/>
                          <a:ext cx="2857500" cy="7334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577AF" w:rsidRDefault="00BB1FB2" w:rsidP="007577AF">
                            <w:pPr>
                              <w:jc w:val="center"/>
                              <w:rPr>
                                <w:sz w:val="36"/>
                                <w:szCs w:val="36"/>
                              </w:rPr>
                            </w:pPr>
                            <w:r w:rsidRPr="007577AF">
                              <w:rPr>
                                <w:sz w:val="36"/>
                                <w:szCs w:val="36"/>
                              </w:rPr>
                              <w:t>CONVÊNIOS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5" o:spid="_x0000_s1033" type="#_x0000_t109" style="position:absolute;margin-left:173.8pt;margin-top:216.05pt;width:225pt;height:5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" fillcolor="#5b9bd5 [3204]" strokecolor="#1f4d78 [1604]" strokeweight="1pt">
                <v:textbox>
                  <w:txbxContent>
                    <w:p w:rsidR="00BB1FB2" w:rsidRPr="007577AF" w:rsidRDefault="00BB1FB2" w:rsidP="007577AF">
                      <w:pPr>
                        <w:jc w:val="center"/>
                        <w:rPr>
                          <w:sz w:val="36"/>
                          <w:szCs w:val="36"/>
                        </w:rPr>
                      </w:pPr>
                      <w:r w:rsidRPr="007577AF">
                        <w:rPr>
                          <w:sz w:val="36"/>
                          <w:szCs w:val="36"/>
                        </w:rPr>
                        <w:t>CONVÊNIOS</w:t>
                      </w:r>
                    </w:p>
                  </w:txbxContent>
                </v:textbox>
                <w10:wrap anchorx="margin"/>
              </v:shape>
            </w:pict>
          </mc:Fallback>
        </mc:AlternateContent>
      </w:r>
      <w:r>
        <w:rPr>
          <w:noProof/>
          <w:sz w:val="24"/>
          <w:szCs w:val="24"/>
          <w:lang w:eastAsia="pt-BR"/>
        </w:rPr>
        <mc:AlternateContent>
          <mc:Choice Requires="wps">
            <w:drawing>
              <wp:anchor distT="0" distB="0" distL="114300" distR="114300" simplePos="0" relativeHeight="251678720" behindDoc="0" locked="0" layoutInCell="1" allowOverlap="1">
                <wp:simplePos x="0" y="0"/>
                <wp:positionH relativeFrom="column">
                  <wp:posOffset>4649668</wp:posOffset>
                </wp:positionH>
                <wp:positionV relativeFrom="paragraph">
                  <wp:posOffset>2504791</wp:posOffset>
                </wp:positionV>
                <wp:extent cx="1380140" cy="1524000"/>
                <wp:effectExtent l="0" t="0" r="29845" b="19050"/>
                <wp:wrapNone/>
                <wp:docPr id="20" name="Conector reto 20"/>
                <wp:cNvGraphicFramePr/>
                <a:graphic xmlns:a="http://schemas.openxmlformats.org/drawingml/2006/main">
                  <a:graphicData uri="http://schemas.microsoft.com/office/word/2010/wordprocessingShape">
                    <wps:wsp>
                      <wps:cNvCnPr/>
                      <wps:spPr>
                        <a:xfrm>
                          <a:off x="0" y="0"/>
                          <a:ext cx="1380140"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868D8" id="Conector reto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1pt,197.25pt" to="474.7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" strokecolor="#5b9bd5 [3204]" strokeweight=".5pt">
                <v:stroke joinstyle="miter"/>
              </v:line>
            </w:pict>
          </mc:Fallback>
        </mc:AlternateContent>
      </w:r>
      <w:r w:rsidR="007A5000">
        <w:rPr>
          <w:sz w:val="24"/>
          <w:szCs w:val="24"/>
        </w:rPr>
        <w:br w:type="page"/>
      </w:r>
      <w:r w:rsidR="002C5A98">
        <w:rPr>
          <w:noProof/>
          <w:sz w:val="24"/>
          <w:szCs w:val="24"/>
          <w:lang w:eastAsia="pt-BR"/>
        </w:rPr>
        <mc:AlternateContent>
          <mc:Choice Requires="wps">
            <w:drawing>
              <wp:anchor distT="0" distB="0" distL="114300" distR="114300" simplePos="0" relativeHeight="251674624" behindDoc="0" locked="0" layoutInCell="1" allowOverlap="1">
                <wp:simplePos x="0" y="0"/>
                <wp:positionH relativeFrom="column">
                  <wp:posOffset>4634230</wp:posOffset>
                </wp:positionH>
                <wp:positionV relativeFrom="paragraph">
                  <wp:posOffset>1177289</wp:posOffset>
                </wp:positionV>
                <wp:extent cx="1333500" cy="1323975"/>
                <wp:effectExtent l="0" t="0" r="19050" b="28575"/>
                <wp:wrapNone/>
                <wp:docPr id="16" name="Conector reto 16"/>
                <wp:cNvGraphicFramePr/>
                <a:graphic xmlns:a="http://schemas.openxmlformats.org/drawingml/2006/main">
                  <a:graphicData uri="http://schemas.microsoft.com/office/word/2010/wordprocessingShape">
                    <wps:wsp>
                      <wps:cNvCnPr/>
                      <wps:spPr>
                        <a:xfrm flipV="1">
                          <a:off x="0" y="0"/>
                          <a:ext cx="1333500" cy="1323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27202" id="Conector reto 1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9pt,92.7pt" to="469.9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" strokecolor="#5b9bd5 [3204]" strokeweight=".5pt">
                <v:stroke joinstyle="miter"/>
              </v:line>
            </w:pict>
          </mc:Fallback>
        </mc:AlternateContent>
      </w:r>
      <w:r w:rsidR="002C5A98">
        <w:rPr>
          <w:noProof/>
          <w:sz w:val="24"/>
          <w:szCs w:val="24"/>
          <w:lang w:eastAsia="pt-BR"/>
        </w:rPr>
        <mc:AlternateContent>
          <mc:Choice Requires="wps">
            <w:drawing>
              <wp:anchor distT="0" distB="0" distL="114300" distR="114300" simplePos="0" relativeHeight="251673600" behindDoc="0" locked="0" layoutInCell="1" allowOverlap="1">
                <wp:simplePos x="0" y="0"/>
                <wp:positionH relativeFrom="column">
                  <wp:posOffset>4662805</wp:posOffset>
                </wp:positionH>
                <wp:positionV relativeFrom="paragraph">
                  <wp:posOffset>367664</wp:posOffset>
                </wp:positionV>
                <wp:extent cx="1285875" cy="2066925"/>
                <wp:effectExtent l="0" t="0" r="28575" b="28575"/>
                <wp:wrapNone/>
                <wp:docPr id="15" name="Conector reto 15"/>
                <wp:cNvGraphicFramePr/>
                <a:graphic xmlns:a="http://schemas.openxmlformats.org/drawingml/2006/main">
                  <a:graphicData uri="http://schemas.microsoft.com/office/word/2010/wordprocessingShape">
                    <wps:wsp>
                      <wps:cNvCnPr/>
                      <wps:spPr>
                        <a:xfrm flipV="1">
                          <a:off x="0" y="0"/>
                          <a:ext cx="1285875" cy="2066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DC828" id="Conector reto 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15pt,28.95pt" to="468.4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" strokecolor="#5b9bd5 [3204]" strokeweight=".5pt">
                <v:stroke joinstyle="miter"/>
              </v:line>
            </w:pict>
          </mc:Fallback>
        </mc:AlternateContent>
      </w:r>
      <w:r w:rsidR="00571C94">
        <w:rPr>
          <w:noProof/>
          <w:sz w:val="24"/>
          <w:szCs w:val="24"/>
          <w:lang w:eastAsia="pt-BR"/>
        </w:rPr>
        <mc:AlternateContent>
          <mc:Choice Requires="wps">
            <w:drawing>
              <wp:anchor distT="0" distB="0" distL="114300" distR="114300" simplePos="0" relativeHeight="251672576" behindDoc="0" locked="0" layoutInCell="1" allowOverlap="1">
                <wp:simplePos x="0" y="0"/>
                <wp:positionH relativeFrom="column">
                  <wp:posOffset>2110105</wp:posOffset>
                </wp:positionH>
                <wp:positionV relativeFrom="paragraph">
                  <wp:posOffset>2472690</wp:posOffset>
                </wp:positionV>
                <wp:extent cx="466725" cy="95250"/>
                <wp:effectExtent l="0" t="0" r="28575" b="19050"/>
                <wp:wrapNone/>
                <wp:docPr id="12" name="Fluxograma: Terminação 12"/>
                <wp:cNvGraphicFramePr/>
                <a:graphic xmlns:a="http://schemas.openxmlformats.org/drawingml/2006/main">
                  <a:graphicData uri="http://schemas.microsoft.com/office/word/2010/wordprocessingShape">
                    <wps:wsp>
                      <wps:cNvSpPr/>
                      <wps:spPr>
                        <a:xfrm>
                          <a:off x="0" y="0"/>
                          <a:ext cx="466725" cy="9525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BA25A" id="_x0000_t116" coordsize="21600,21600" o:spt="116" path="m3475,qx,10800,3475,21600l18125,21600qx21600,10800,18125,xe">
                <v:stroke joinstyle="miter"/>
                <v:path gradientshapeok="t" o:connecttype="rect" textboxrect="1018,3163,20582,18437"/>
              </v:shapetype>
              <v:shape id="Fluxograma: Terminação 12" o:spid="_x0000_s1026" type="#_x0000_t116" style="position:absolute;margin-left:166.15pt;margin-top:194.7pt;width:36.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" fillcolor="#5b9bd5 [3204]" strokecolor="#1f4d78 [1604]" strokeweight="1pt"/>
            </w:pict>
          </mc:Fallback>
        </mc:AlternateContent>
      </w:r>
      <w:r w:rsidR="00571C94">
        <w:rPr>
          <w:noProof/>
          <w:sz w:val="24"/>
          <w:szCs w:val="24"/>
          <w:lang w:eastAsia="pt-BR"/>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2158365</wp:posOffset>
                </wp:positionV>
                <wp:extent cx="2124075" cy="676275"/>
                <wp:effectExtent l="0" t="0" r="28575" b="28575"/>
                <wp:wrapNone/>
                <wp:docPr id="9" name="Fluxograma: Processo 9"/>
                <wp:cNvGraphicFramePr/>
                <a:graphic xmlns:a="http://schemas.openxmlformats.org/drawingml/2006/main">
                  <a:graphicData uri="http://schemas.microsoft.com/office/word/2010/wordprocessingShape">
                    <wps:wsp>
                      <wps:cNvSpPr/>
                      <wps:spPr>
                        <a:xfrm>
                          <a:off x="0" y="0"/>
                          <a:ext cx="2124075" cy="6762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2C5A98" w:rsidRDefault="00BB1FB2" w:rsidP="002C5A98">
                            <w:pPr>
                              <w:jc w:val="center"/>
                              <w:rPr>
                                <w:sz w:val="32"/>
                                <w:szCs w:val="32"/>
                              </w:rPr>
                            </w:pPr>
                            <w:r w:rsidRPr="002C5A98">
                              <w:rPr>
                                <w:sz w:val="32"/>
                                <w:szCs w:val="32"/>
                              </w:rPr>
                              <w:t>GESTOR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9" o:spid="_x0000_s1034" type="#_x0000_t109" style="position:absolute;margin-left:0;margin-top:169.95pt;width:167.25pt;height:53.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" fillcolor="#5b9bd5 [3204]" strokecolor="#1f4d78 [1604]" strokeweight="1pt">
                <v:textbox>
                  <w:txbxContent>
                    <w:p w:rsidR="00BB1FB2" w:rsidRPr="002C5A98" w:rsidRDefault="00BB1FB2" w:rsidP="002C5A98">
                      <w:pPr>
                        <w:jc w:val="center"/>
                        <w:rPr>
                          <w:sz w:val="32"/>
                          <w:szCs w:val="32"/>
                        </w:rPr>
                      </w:pPr>
                      <w:r w:rsidRPr="002C5A98">
                        <w:rPr>
                          <w:sz w:val="32"/>
                          <w:szCs w:val="32"/>
                        </w:rPr>
                        <w:t>GESTOR MUNICIPAL</w:t>
                      </w:r>
                    </w:p>
                  </w:txbxContent>
                </v:textbox>
                <w10:wrap anchorx="margin"/>
              </v:shape>
            </w:pict>
          </mc:Fallback>
        </mc:AlternateContent>
      </w:r>
      <w:r w:rsidR="00571C94">
        <w:rPr>
          <w:noProof/>
          <w:sz w:val="24"/>
          <w:szCs w:val="24"/>
          <w:lang w:eastAsia="pt-BR"/>
        </w:rPr>
        <mc:AlternateContent>
          <mc:Choice Requires="wps">
            <w:drawing>
              <wp:anchor distT="0" distB="0" distL="114300" distR="114300" simplePos="0" relativeHeight="251670528" behindDoc="0" locked="0" layoutInCell="1" allowOverlap="1">
                <wp:simplePos x="0" y="0"/>
                <wp:positionH relativeFrom="column">
                  <wp:posOffset>2567305</wp:posOffset>
                </wp:positionH>
                <wp:positionV relativeFrom="paragraph">
                  <wp:posOffset>2158365</wp:posOffset>
                </wp:positionV>
                <wp:extent cx="2095500" cy="657225"/>
                <wp:effectExtent l="0" t="0" r="19050" b="28575"/>
                <wp:wrapNone/>
                <wp:docPr id="8" name="Fluxograma: Processo 8"/>
                <wp:cNvGraphicFramePr/>
                <a:graphic xmlns:a="http://schemas.openxmlformats.org/drawingml/2006/main">
                  <a:graphicData uri="http://schemas.microsoft.com/office/word/2010/wordprocessingShape">
                    <wps:wsp>
                      <wps:cNvSpPr/>
                      <wps:spPr>
                        <a:xfrm>
                          <a:off x="0" y="0"/>
                          <a:ext cx="2095500" cy="6572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577AF" w:rsidRDefault="00BB1FB2" w:rsidP="007577AF">
                            <w:pPr>
                              <w:jc w:val="center"/>
                              <w:rPr>
                                <w:sz w:val="32"/>
                                <w:szCs w:val="32"/>
                              </w:rPr>
                            </w:pPr>
                            <w:r w:rsidRPr="007577AF">
                              <w:rPr>
                                <w:sz w:val="32"/>
                                <w:szCs w:val="32"/>
                              </w:rPr>
                              <w:t>SMFP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8" o:spid="_x0000_s1035" type="#_x0000_t109" style="position:absolute;margin-left:202.15pt;margin-top:169.95pt;width:16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" fillcolor="#5b9bd5 [3204]" strokecolor="#1f4d78 [1604]" strokeweight="1pt">
                <v:textbox>
                  <w:txbxContent>
                    <w:p w:rsidR="00BB1FB2" w:rsidRPr="007577AF" w:rsidRDefault="00BB1FB2" w:rsidP="007577AF">
                      <w:pPr>
                        <w:jc w:val="center"/>
                        <w:rPr>
                          <w:sz w:val="32"/>
                          <w:szCs w:val="32"/>
                        </w:rPr>
                      </w:pPr>
                      <w:r w:rsidRPr="007577AF">
                        <w:rPr>
                          <w:sz w:val="32"/>
                          <w:szCs w:val="32"/>
                        </w:rPr>
                        <w:t>SMFP</w:t>
                      </w:r>
                    </w:p>
                  </w:txbxContent>
                </v:textbox>
              </v:shape>
            </w:pict>
          </mc:Fallback>
        </mc:AlternateContent>
      </w:r>
      <w:r w:rsidR="00571C94">
        <w:rPr>
          <w:noProof/>
          <w:sz w:val="24"/>
          <w:szCs w:val="24"/>
          <w:lang w:eastAsia="pt-BR"/>
        </w:rPr>
        <mc:AlternateContent>
          <mc:Choice Requires="wps">
            <w:drawing>
              <wp:anchor distT="0" distB="0" distL="114300" distR="114300" simplePos="0" relativeHeight="251664384" behindDoc="0" locked="0" layoutInCell="1" allowOverlap="1">
                <wp:simplePos x="0" y="0"/>
                <wp:positionH relativeFrom="column">
                  <wp:posOffset>5958204</wp:posOffset>
                </wp:positionH>
                <wp:positionV relativeFrom="paragraph">
                  <wp:posOffset>5715</wp:posOffset>
                </wp:positionV>
                <wp:extent cx="2905125" cy="695325"/>
                <wp:effectExtent l="0" t="0" r="28575" b="28575"/>
                <wp:wrapNone/>
                <wp:docPr id="1" name="Fluxograma: Processo 1"/>
                <wp:cNvGraphicFramePr/>
                <a:graphic xmlns:a="http://schemas.openxmlformats.org/drawingml/2006/main">
                  <a:graphicData uri="http://schemas.microsoft.com/office/word/2010/wordprocessingShape">
                    <wps:wsp>
                      <wps:cNvSpPr/>
                      <wps:spPr>
                        <a:xfrm>
                          <a:off x="0" y="0"/>
                          <a:ext cx="2905125" cy="6953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1FB2" w:rsidRPr="007577AF" w:rsidRDefault="00BB1FB2" w:rsidP="007577AF">
                            <w:pPr>
                              <w:jc w:val="center"/>
                              <w:rPr>
                                <w:sz w:val="36"/>
                                <w:szCs w:val="36"/>
                              </w:rPr>
                            </w:pPr>
                            <w:r w:rsidRPr="007577AF">
                              <w:rPr>
                                <w:sz w:val="36"/>
                                <w:szCs w:val="36"/>
                              </w:rPr>
                              <w:t>TESOURARIA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1" o:spid="_x0000_s1036" type="#_x0000_t109" style="position:absolute;margin-left:469.15pt;margin-top:.45pt;width:228.7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" fillcolor="#5b9bd5 [3204]" strokecolor="#1f4d78 [1604]" strokeweight="1pt">
                <v:textbox>
                  <w:txbxContent>
                    <w:p w:rsidR="00BB1FB2" w:rsidRPr="007577AF" w:rsidRDefault="00BB1FB2" w:rsidP="007577AF">
                      <w:pPr>
                        <w:jc w:val="center"/>
                        <w:rPr>
                          <w:sz w:val="36"/>
                          <w:szCs w:val="36"/>
                        </w:rPr>
                      </w:pPr>
                      <w:r w:rsidRPr="007577AF">
                        <w:rPr>
                          <w:sz w:val="36"/>
                          <w:szCs w:val="36"/>
                        </w:rPr>
                        <w:t>TESOURARIA</w:t>
                      </w:r>
                    </w:p>
                  </w:txbxContent>
                </v:textbox>
              </v:shape>
            </w:pict>
          </mc:Fallback>
        </mc:AlternateContent>
      </w:r>
    </w:p>
    <w:p w:rsidR="007A5000" w:rsidRPr="007A5000" w:rsidRDefault="007A5000" w:rsidP="007A5000">
      <w:pPr>
        <w:jc w:val="center"/>
        <w:rPr>
          <w:b/>
          <w:sz w:val="24"/>
        </w:rPr>
      </w:pPr>
      <w:r w:rsidRPr="007A5000">
        <w:rPr>
          <w:b/>
          <w:sz w:val="24"/>
        </w:rPr>
        <w:lastRenderedPageBreak/>
        <w:t>PLANEJAMENTO TÁTICO</w:t>
      </w:r>
    </w:p>
    <w:tbl>
      <w:tblPr>
        <w:tblStyle w:val="Tabelacomgrade"/>
        <w:tblW w:w="0" w:type="auto"/>
        <w:tblLook w:val="04A0" w:firstRow="1" w:lastRow="0" w:firstColumn="1" w:lastColumn="0" w:noHBand="0" w:noVBand="1"/>
      </w:tblPr>
      <w:tblGrid>
        <w:gridCol w:w="2242"/>
        <w:gridCol w:w="3099"/>
        <w:gridCol w:w="7094"/>
        <w:gridCol w:w="1559"/>
      </w:tblGrid>
      <w:tr w:rsidR="007A5000" w:rsidRPr="000D1322" w:rsidTr="000D1322">
        <w:tc>
          <w:tcPr>
            <w:tcW w:w="2242" w:type="dxa"/>
          </w:tcPr>
          <w:p w:rsidR="007A5000" w:rsidRPr="000D1322" w:rsidRDefault="007A5000" w:rsidP="007A5000">
            <w:pPr>
              <w:rPr>
                <w:rFonts w:ascii="Tahoma" w:hAnsi="Tahoma" w:cs="Tahoma"/>
                <w:b/>
              </w:rPr>
            </w:pPr>
            <w:r w:rsidRPr="000D1322">
              <w:rPr>
                <w:rFonts w:ascii="Tahoma" w:hAnsi="Tahoma" w:cs="Tahoma"/>
                <w:b/>
              </w:rPr>
              <w:t xml:space="preserve">SETORIAL </w:t>
            </w:r>
          </w:p>
        </w:tc>
        <w:tc>
          <w:tcPr>
            <w:tcW w:w="3099" w:type="dxa"/>
          </w:tcPr>
          <w:p w:rsidR="007A5000" w:rsidRPr="000D1322" w:rsidRDefault="007A5000" w:rsidP="007A5000">
            <w:pPr>
              <w:rPr>
                <w:rFonts w:ascii="Tahoma" w:hAnsi="Tahoma" w:cs="Tahoma"/>
                <w:b/>
              </w:rPr>
            </w:pPr>
            <w:r w:rsidRPr="000D1322">
              <w:rPr>
                <w:rFonts w:ascii="Tahoma" w:hAnsi="Tahoma" w:cs="Tahoma"/>
                <w:b/>
              </w:rPr>
              <w:t>METAS</w:t>
            </w:r>
          </w:p>
        </w:tc>
        <w:tc>
          <w:tcPr>
            <w:tcW w:w="7094" w:type="dxa"/>
          </w:tcPr>
          <w:p w:rsidR="007A5000" w:rsidRPr="000D1322" w:rsidRDefault="007A5000" w:rsidP="007A5000">
            <w:pPr>
              <w:rPr>
                <w:rFonts w:ascii="Tahoma" w:hAnsi="Tahoma" w:cs="Tahoma"/>
                <w:b/>
              </w:rPr>
            </w:pPr>
            <w:r w:rsidRPr="000D1322">
              <w:rPr>
                <w:rFonts w:ascii="Tahoma" w:hAnsi="Tahoma" w:cs="Tahoma"/>
                <w:b/>
              </w:rPr>
              <w:t>AÇÕES</w:t>
            </w:r>
          </w:p>
        </w:tc>
        <w:tc>
          <w:tcPr>
            <w:tcW w:w="1559" w:type="dxa"/>
          </w:tcPr>
          <w:p w:rsidR="007A5000" w:rsidRPr="000D1322" w:rsidRDefault="007A5000" w:rsidP="007A5000">
            <w:pPr>
              <w:rPr>
                <w:rFonts w:ascii="Tahoma" w:hAnsi="Tahoma" w:cs="Tahoma"/>
                <w:b/>
              </w:rPr>
            </w:pPr>
            <w:r w:rsidRPr="000D1322">
              <w:rPr>
                <w:rFonts w:ascii="Tahoma" w:hAnsi="Tahoma" w:cs="Tahoma"/>
                <w:b/>
              </w:rPr>
              <w:t>INDICADOR</w:t>
            </w:r>
          </w:p>
        </w:tc>
      </w:tr>
      <w:tr w:rsidR="0056113F" w:rsidRPr="000D1322" w:rsidTr="000D1322">
        <w:tc>
          <w:tcPr>
            <w:tcW w:w="2242" w:type="dxa"/>
          </w:tcPr>
          <w:p w:rsidR="0056113F" w:rsidRPr="000D1322" w:rsidRDefault="0056113F" w:rsidP="007A5000">
            <w:pPr>
              <w:rPr>
                <w:rFonts w:ascii="Tahoma" w:hAnsi="Tahoma" w:cs="Tahoma"/>
                <w:b/>
              </w:rPr>
            </w:pPr>
            <w:r w:rsidRPr="000D1322">
              <w:rPr>
                <w:rFonts w:ascii="Tahoma" w:hAnsi="Tahoma" w:cs="Tahoma"/>
                <w:b/>
              </w:rPr>
              <w:t>Tesouraria</w:t>
            </w:r>
          </w:p>
        </w:tc>
        <w:tc>
          <w:tcPr>
            <w:tcW w:w="3099" w:type="dxa"/>
          </w:tcPr>
          <w:p w:rsidR="0056113F" w:rsidRPr="000D1322" w:rsidRDefault="0056113F" w:rsidP="007A5000">
            <w:pPr>
              <w:rPr>
                <w:rFonts w:ascii="Tahoma" w:hAnsi="Tahoma" w:cs="Tahoma"/>
              </w:rPr>
            </w:pPr>
            <w:r w:rsidRPr="000D1322">
              <w:rPr>
                <w:rFonts w:ascii="Tahoma" w:hAnsi="Tahoma" w:cs="Tahoma"/>
              </w:rPr>
              <w:t>Manter saldos atualizados</w:t>
            </w:r>
          </w:p>
        </w:tc>
        <w:tc>
          <w:tcPr>
            <w:tcW w:w="7094" w:type="dxa"/>
          </w:tcPr>
          <w:p w:rsidR="0056113F" w:rsidRPr="000D1322" w:rsidRDefault="0056113F" w:rsidP="007A5000">
            <w:pPr>
              <w:rPr>
                <w:rFonts w:ascii="Tahoma" w:hAnsi="Tahoma" w:cs="Tahoma"/>
              </w:rPr>
            </w:pPr>
            <w:r w:rsidRPr="000D1322">
              <w:rPr>
                <w:rFonts w:ascii="Tahoma" w:hAnsi="Tahoma" w:cs="Tahoma"/>
              </w:rPr>
              <w:t>Organizar saldos diários de todas as contas existentes nas redes bancárias</w:t>
            </w:r>
          </w:p>
        </w:tc>
        <w:tc>
          <w:tcPr>
            <w:tcW w:w="1559" w:type="dxa"/>
          </w:tcPr>
          <w:p w:rsidR="0056113F" w:rsidRPr="000D1322" w:rsidRDefault="00A838F6" w:rsidP="007A5000">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Preparar Saldos</w:t>
            </w:r>
          </w:p>
        </w:tc>
        <w:tc>
          <w:tcPr>
            <w:tcW w:w="7094" w:type="dxa"/>
          </w:tcPr>
          <w:p w:rsidR="00A838F6" w:rsidRPr="000D1322" w:rsidRDefault="00A838F6" w:rsidP="00A838F6">
            <w:pPr>
              <w:rPr>
                <w:rFonts w:ascii="Tahoma" w:hAnsi="Tahoma" w:cs="Tahoma"/>
              </w:rPr>
            </w:pPr>
            <w:r w:rsidRPr="000D1322">
              <w:rPr>
                <w:rFonts w:ascii="Tahoma" w:hAnsi="Tahoma" w:cs="Tahoma"/>
              </w:rPr>
              <w:t>Buscar extratos diários por conta bancária</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Conferir lançamentos</w:t>
            </w:r>
          </w:p>
        </w:tc>
        <w:tc>
          <w:tcPr>
            <w:tcW w:w="7094" w:type="dxa"/>
          </w:tcPr>
          <w:p w:rsidR="00A838F6" w:rsidRPr="000D1322" w:rsidRDefault="00A838F6" w:rsidP="00A838F6">
            <w:pPr>
              <w:rPr>
                <w:rFonts w:ascii="Tahoma" w:hAnsi="Tahoma" w:cs="Tahoma"/>
              </w:rPr>
            </w:pPr>
            <w:r w:rsidRPr="000D1322">
              <w:rPr>
                <w:rFonts w:ascii="Tahoma" w:hAnsi="Tahoma" w:cs="Tahoma"/>
              </w:rPr>
              <w:t>Conciliação financeira dos pagamentos do dia anterior</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Instrumentalizar Processo</w:t>
            </w:r>
          </w:p>
        </w:tc>
        <w:tc>
          <w:tcPr>
            <w:tcW w:w="7094" w:type="dxa"/>
          </w:tcPr>
          <w:p w:rsidR="00A838F6" w:rsidRPr="000D1322" w:rsidRDefault="00A838F6" w:rsidP="00A838F6">
            <w:pPr>
              <w:rPr>
                <w:rFonts w:ascii="Tahoma" w:hAnsi="Tahoma" w:cs="Tahoma"/>
              </w:rPr>
            </w:pPr>
            <w:r w:rsidRPr="000D1322">
              <w:rPr>
                <w:rFonts w:ascii="Tahoma" w:hAnsi="Tahoma" w:cs="Tahoma"/>
              </w:rPr>
              <w:t>Organizar processos de pagamentos em consonância com a legislação</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p>
        </w:tc>
        <w:tc>
          <w:tcPr>
            <w:tcW w:w="7094" w:type="dxa"/>
          </w:tcPr>
          <w:p w:rsidR="00A838F6" w:rsidRPr="000D1322" w:rsidRDefault="00A838F6" w:rsidP="00A838F6">
            <w:pPr>
              <w:rPr>
                <w:rFonts w:ascii="Tahoma" w:hAnsi="Tahoma" w:cs="Tahoma"/>
              </w:rPr>
            </w:pPr>
          </w:p>
        </w:tc>
        <w:tc>
          <w:tcPr>
            <w:tcW w:w="1559" w:type="dxa"/>
          </w:tcPr>
          <w:p w:rsidR="00A838F6" w:rsidRPr="000D1322" w:rsidRDefault="00A838F6" w:rsidP="00A838F6">
            <w:pPr>
              <w:rPr>
                <w:rFonts w:ascii="Tahoma" w:hAnsi="Tahoma" w:cs="Tahoma"/>
              </w:rPr>
            </w:pPr>
          </w:p>
        </w:tc>
      </w:tr>
      <w:tr w:rsidR="00A838F6" w:rsidRPr="000D1322" w:rsidTr="000D1322">
        <w:tc>
          <w:tcPr>
            <w:tcW w:w="2242" w:type="dxa"/>
          </w:tcPr>
          <w:p w:rsidR="00A838F6" w:rsidRPr="000D1322" w:rsidRDefault="00A838F6" w:rsidP="00A838F6">
            <w:pPr>
              <w:rPr>
                <w:rFonts w:ascii="Tahoma" w:hAnsi="Tahoma" w:cs="Tahoma"/>
                <w:b/>
              </w:rPr>
            </w:pPr>
            <w:r w:rsidRPr="000D1322">
              <w:rPr>
                <w:rFonts w:ascii="Tahoma" w:hAnsi="Tahoma" w:cs="Tahoma"/>
                <w:b/>
              </w:rPr>
              <w:t>Secretaria de Finanças</w:t>
            </w:r>
          </w:p>
        </w:tc>
        <w:tc>
          <w:tcPr>
            <w:tcW w:w="3099" w:type="dxa"/>
          </w:tcPr>
          <w:p w:rsidR="00A838F6" w:rsidRPr="000D1322" w:rsidRDefault="00A838F6" w:rsidP="00A838F6">
            <w:pPr>
              <w:rPr>
                <w:rFonts w:ascii="Tahoma" w:hAnsi="Tahoma" w:cs="Tahoma"/>
              </w:rPr>
            </w:pPr>
            <w:r w:rsidRPr="000D1322">
              <w:rPr>
                <w:rFonts w:ascii="Tahoma" w:hAnsi="Tahoma" w:cs="Tahoma"/>
              </w:rPr>
              <w:t>Otimizar a utilização de ativos</w:t>
            </w:r>
          </w:p>
        </w:tc>
        <w:tc>
          <w:tcPr>
            <w:tcW w:w="7094" w:type="dxa"/>
          </w:tcPr>
          <w:p w:rsidR="00A838F6" w:rsidRPr="000D1322" w:rsidRDefault="00A838F6" w:rsidP="00A838F6">
            <w:pPr>
              <w:rPr>
                <w:rFonts w:ascii="Tahoma" w:hAnsi="Tahoma" w:cs="Tahoma"/>
              </w:rPr>
            </w:pPr>
            <w:r w:rsidRPr="000D1322">
              <w:rPr>
                <w:rFonts w:ascii="Tahoma" w:hAnsi="Tahoma" w:cs="Tahoma"/>
              </w:rPr>
              <w:t>Implementar processos de arrecadação</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Manter a eficiência na logística</w:t>
            </w:r>
          </w:p>
        </w:tc>
        <w:tc>
          <w:tcPr>
            <w:tcW w:w="7094" w:type="dxa"/>
          </w:tcPr>
          <w:p w:rsidR="00A838F6" w:rsidRPr="000D1322" w:rsidRDefault="00A838F6" w:rsidP="00A838F6">
            <w:pPr>
              <w:rPr>
                <w:rFonts w:ascii="Tahoma" w:hAnsi="Tahoma" w:cs="Tahoma"/>
              </w:rPr>
            </w:pPr>
            <w:r w:rsidRPr="000D1322">
              <w:rPr>
                <w:rFonts w:ascii="Tahoma" w:hAnsi="Tahoma" w:cs="Tahoma"/>
              </w:rPr>
              <w:t>Estruturar logística de processo</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Manter o clima positivo</w:t>
            </w:r>
          </w:p>
        </w:tc>
        <w:tc>
          <w:tcPr>
            <w:tcW w:w="7094" w:type="dxa"/>
          </w:tcPr>
          <w:p w:rsidR="00A838F6" w:rsidRPr="000D1322" w:rsidRDefault="00A838F6" w:rsidP="00A838F6">
            <w:pPr>
              <w:rPr>
                <w:rFonts w:ascii="Tahoma" w:hAnsi="Tahoma" w:cs="Tahoma"/>
              </w:rPr>
            </w:pPr>
            <w:r w:rsidRPr="000D1322">
              <w:rPr>
                <w:rFonts w:ascii="Tahoma" w:hAnsi="Tahoma" w:cs="Tahoma"/>
              </w:rPr>
              <w:t>Proporcionar dinâmica motivacional ao servidor</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Melhorar a capacidade técnica</w:t>
            </w:r>
          </w:p>
        </w:tc>
        <w:tc>
          <w:tcPr>
            <w:tcW w:w="7094" w:type="dxa"/>
          </w:tcPr>
          <w:p w:rsidR="00A838F6" w:rsidRPr="000D1322" w:rsidRDefault="00A838F6" w:rsidP="00A838F6">
            <w:pPr>
              <w:rPr>
                <w:rFonts w:ascii="Tahoma" w:hAnsi="Tahoma" w:cs="Tahoma"/>
              </w:rPr>
            </w:pPr>
            <w:r w:rsidRPr="000D1322">
              <w:rPr>
                <w:rFonts w:ascii="Tahoma" w:hAnsi="Tahoma" w:cs="Tahoma"/>
              </w:rPr>
              <w:t>Capacitar capital humano</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Elevar o grau de satisfação dos fornecedores/cidadão</w:t>
            </w:r>
          </w:p>
        </w:tc>
        <w:tc>
          <w:tcPr>
            <w:tcW w:w="7094" w:type="dxa"/>
          </w:tcPr>
          <w:p w:rsidR="00A838F6" w:rsidRPr="000D1322" w:rsidRDefault="00A838F6" w:rsidP="00A838F6">
            <w:pPr>
              <w:rPr>
                <w:rFonts w:ascii="Tahoma" w:hAnsi="Tahoma" w:cs="Tahoma"/>
              </w:rPr>
            </w:pPr>
            <w:r w:rsidRPr="000D1322">
              <w:rPr>
                <w:rFonts w:ascii="Tahoma" w:hAnsi="Tahoma" w:cs="Tahoma"/>
              </w:rPr>
              <w:t>Fornecer serviços de qualidade</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Consolidar informação financeira</w:t>
            </w:r>
          </w:p>
        </w:tc>
        <w:tc>
          <w:tcPr>
            <w:tcW w:w="7094" w:type="dxa"/>
          </w:tcPr>
          <w:p w:rsidR="00A838F6" w:rsidRPr="000D1322" w:rsidRDefault="00A838F6" w:rsidP="00A838F6">
            <w:pPr>
              <w:rPr>
                <w:rFonts w:ascii="Tahoma" w:hAnsi="Tahoma" w:cs="Tahoma"/>
              </w:rPr>
            </w:pPr>
            <w:r w:rsidRPr="000D1322">
              <w:rPr>
                <w:rFonts w:ascii="Tahoma" w:hAnsi="Tahoma" w:cs="Tahoma"/>
              </w:rPr>
              <w:t>Manter dados em tempo real</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0D1322">
        <w:tc>
          <w:tcPr>
            <w:tcW w:w="2242" w:type="dxa"/>
          </w:tcPr>
          <w:p w:rsidR="00A838F6" w:rsidRPr="000D1322" w:rsidRDefault="00A838F6" w:rsidP="00A838F6">
            <w:pPr>
              <w:rPr>
                <w:rFonts w:ascii="Tahoma" w:hAnsi="Tahoma" w:cs="Tahoma"/>
                <w:b/>
              </w:rPr>
            </w:pPr>
          </w:p>
        </w:tc>
        <w:tc>
          <w:tcPr>
            <w:tcW w:w="3099" w:type="dxa"/>
          </w:tcPr>
          <w:p w:rsidR="00A838F6" w:rsidRPr="000D1322" w:rsidRDefault="00A838F6" w:rsidP="00A838F6">
            <w:pPr>
              <w:rPr>
                <w:rFonts w:ascii="Tahoma" w:hAnsi="Tahoma" w:cs="Tahoma"/>
              </w:rPr>
            </w:pPr>
            <w:r w:rsidRPr="000D1322">
              <w:rPr>
                <w:rFonts w:ascii="Tahoma" w:hAnsi="Tahoma" w:cs="Tahoma"/>
              </w:rPr>
              <w:t>Estruturar setores de execução</w:t>
            </w:r>
          </w:p>
        </w:tc>
        <w:tc>
          <w:tcPr>
            <w:tcW w:w="7094" w:type="dxa"/>
          </w:tcPr>
          <w:p w:rsidR="00A838F6" w:rsidRPr="000D1322" w:rsidRDefault="00A838F6" w:rsidP="00A838F6">
            <w:pPr>
              <w:rPr>
                <w:rFonts w:ascii="Tahoma" w:hAnsi="Tahoma" w:cs="Tahoma"/>
              </w:rPr>
            </w:pPr>
            <w:r w:rsidRPr="000D1322">
              <w:rPr>
                <w:rFonts w:ascii="Tahoma" w:hAnsi="Tahoma" w:cs="Tahoma"/>
              </w:rPr>
              <w:t>Adequar setores a sua funcionalidade</w:t>
            </w:r>
          </w:p>
        </w:tc>
        <w:tc>
          <w:tcPr>
            <w:tcW w:w="1559" w:type="dxa"/>
          </w:tcPr>
          <w:p w:rsidR="00A838F6" w:rsidRPr="000D1322" w:rsidRDefault="00A838F6" w:rsidP="00A838F6">
            <w:pPr>
              <w:rPr>
                <w:rFonts w:ascii="Tahoma" w:hAnsi="Tahoma" w:cs="Tahoma"/>
              </w:rPr>
            </w:pPr>
            <w:r w:rsidRPr="000D1322">
              <w:rPr>
                <w:rFonts w:ascii="Tahoma" w:hAnsi="Tahoma" w:cs="Tahoma"/>
              </w:rPr>
              <w:t>1 a 5%</w:t>
            </w:r>
          </w:p>
        </w:tc>
      </w:tr>
    </w:tbl>
    <w:p w:rsidR="007A5000" w:rsidRDefault="000D1322" w:rsidP="000D1322">
      <w:pPr>
        <w:tabs>
          <w:tab w:val="left" w:pos="1321"/>
        </w:tabs>
        <w:rPr>
          <w:rFonts w:ascii="Tahoma" w:hAnsi="Tahoma" w:cs="Tahoma"/>
        </w:rPr>
      </w:pPr>
      <w:r>
        <w:rPr>
          <w:rFonts w:ascii="Tahoma" w:hAnsi="Tahoma" w:cs="Tahoma"/>
        </w:rPr>
        <w:tab/>
      </w:r>
    </w:p>
    <w:p w:rsidR="00C74220" w:rsidRDefault="00C74220" w:rsidP="000D1322">
      <w:pPr>
        <w:tabs>
          <w:tab w:val="left" w:pos="1321"/>
        </w:tabs>
        <w:rPr>
          <w:rFonts w:ascii="Tahoma" w:hAnsi="Tahoma" w:cs="Tahoma"/>
        </w:rPr>
      </w:pPr>
    </w:p>
    <w:p w:rsidR="00C74220" w:rsidRDefault="00C74220" w:rsidP="000D1322">
      <w:pPr>
        <w:tabs>
          <w:tab w:val="left" w:pos="1321"/>
        </w:tabs>
        <w:rPr>
          <w:rFonts w:ascii="Tahoma" w:hAnsi="Tahoma" w:cs="Tahoma"/>
        </w:rPr>
      </w:pPr>
    </w:p>
    <w:p w:rsidR="00C74220" w:rsidRDefault="00C74220" w:rsidP="000D1322">
      <w:pPr>
        <w:tabs>
          <w:tab w:val="left" w:pos="1321"/>
        </w:tabs>
        <w:rPr>
          <w:rFonts w:ascii="Tahoma" w:hAnsi="Tahoma" w:cs="Tahoma"/>
        </w:rPr>
      </w:pPr>
    </w:p>
    <w:p w:rsidR="00C74220" w:rsidRPr="000D1322" w:rsidRDefault="00C74220" w:rsidP="000D1322">
      <w:pPr>
        <w:tabs>
          <w:tab w:val="left" w:pos="1321"/>
        </w:tabs>
        <w:rPr>
          <w:rFonts w:ascii="Tahoma" w:hAnsi="Tahoma" w:cs="Tahoma"/>
        </w:rPr>
      </w:pPr>
    </w:p>
    <w:tbl>
      <w:tblPr>
        <w:tblStyle w:val="Tabelacomgrade"/>
        <w:tblW w:w="0" w:type="auto"/>
        <w:tblLook w:val="04A0" w:firstRow="1" w:lastRow="0" w:firstColumn="1" w:lastColumn="0" w:noHBand="0" w:noVBand="1"/>
      </w:tblPr>
      <w:tblGrid>
        <w:gridCol w:w="2251"/>
        <w:gridCol w:w="3081"/>
        <w:gridCol w:w="7103"/>
        <w:gridCol w:w="1559"/>
      </w:tblGrid>
      <w:tr w:rsidR="006F64B1" w:rsidRPr="000D1322" w:rsidTr="006F64B1">
        <w:trPr>
          <w:trHeight w:val="70"/>
        </w:trPr>
        <w:tc>
          <w:tcPr>
            <w:tcW w:w="2263" w:type="dxa"/>
          </w:tcPr>
          <w:p w:rsidR="006F64B1" w:rsidRPr="000D1322" w:rsidRDefault="006F64B1" w:rsidP="006F64B1">
            <w:pPr>
              <w:rPr>
                <w:rFonts w:ascii="Tahoma" w:hAnsi="Tahoma" w:cs="Tahoma"/>
                <w:b/>
              </w:rPr>
            </w:pPr>
            <w:r w:rsidRPr="000D1322">
              <w:rPr>
                <w:rFonts w:ascii="Tahoma" w:hAnsi="Tahoma" w:cs="Tahoma"/>
                <w:b/>
              </w:rPr>
              <w:lastRenderedPageBreak/>
              <w:t>SETORIAL</w:t>
            </w:r>
          </w:p>
        </w:tc>
        <w:tc>
          <w:tcPr>
            <w:tcW w:w="3119" w:type="dxa"/>
          </w:tcPr>
          <w:p w:rsidR="006F64B1" w:rsidRPr="000D1322" w:rsidRDefault="006F64B1" w:rsidP="006F64B1">
            <w:pPr>
              <w:rPr>
                <w:rFonts w:ascii="Tahoma" w:hAnsi="Tahoma" w:cs="Tahoma"/>
                <w:b/>
              </w:rPr>
            </w:pPr>
            <w:r w:rsidRPr="000D1322">
              <w:rPr>
                <w:rFonts w:ascii="Tahoma" w:hAnsi="Tahoma" w:cs="Tahoma"/>
                <w:b/>
              </w:rPr>
              <w:t>METAS</w:t>
            </w:r>
          </w:p>
        </w:tc>
        <w:tc>
          <w:tcPr>
            <w:tcW w:w="7229" w:type="dxa"/>
          </w:tcPr>
          <w:p w:rsidR="006F64B1" w:rsidRPr="000D1322" w:rsidRDefault="006F64B1" w:rsidP="006F64B1">
            <w:pPr>
              <w:rPr>
                <w:rFonts w:ascii="Tahoma" w:hAnsi="Tahoma" w:cs="Tahoma"/>
                <w:b/>
              </w:rPr>
            </w:pPr>
            <w:r w:rsidRPr="000D1322">
              <w:rPr>
                <w:rFonts w:ascii="Tahoma" w:hAnsi="Tahoma" w:cs="Tahoma"/>
                <w:b/>
              </w:rPr>
              <w:t>AÇÕES</w:t>
            </w:r>
          </w:p>
        </w:tc>
        <w:tc>
          <w:tcPr>
            <w:tcW w:w="1383" w:type="dxa"/>
          </w:tcPr>
          <w:p w:rsidR="006F64B1" w:rsidRPr="000D1322" w:rsidRDefault="006F64B1" w:rsidP="006F64B1">
            <w:pPr>
              <w:rPr>
                <w:rFonts w:ascii="Tahoma" w:hAnsi="Tahoma" w:cs="Tahoma"/>
                <w:b/>
              </w:rPr>
            </w:pPr>
            <w:r w:rsidRPr="000D1322">
              <w:rPr>
                <w:rFonts w:ascii="Tahoma" w:hAnsi="Tahoma" w:cs="Tahoma"/>
                <w:b/>
              </w:rPr>
              <w:t>INDICADOR</w:t>
            </w:r>
          </w:p>
        </w:tc>
      </w:tr>
      <w:tr w:rsidR="00A838F6" w:rsidRPr="000D1322" w:rsidTr="006F64B1">
        <w:trPr>
          <w:trHeight w:val="70"/>
        </w:trPr>
        <w:tc>
          <w:tcPr>
            <w:tcW w:w="2263" w:type="dxa"/>
          </w:tcPr>
          <w:p w:rsidR="00A838F6" w:rsidRPr="000D1322" w:rsidRDefault="00A838F6" w:rsidP="00A838F6">
            <w:pPr>
              <w:rPr>
                <w:rFonts w:ascii="Tahoma" w:hAnsi="Tahoma" w:cs="Tahoma"/>
                <w:b/>
              </w:rPr>
            </w:pPr>
            <w:r w:rsidRPr="000D1322">
              <w:rPr>
                <w:rFonts w:ascii="Tahoma" w:hAnsi="Tahoma" w:cs="Tahoma"/>
                <w:b/>
              </w:rPr>
              <w:t>Contabilidade</w:t>
            </w:r>
          </w:p>
        </w:tc>
        <w:tc>
          <w:tcPr>
            <w:tcW w:w="3119" w:type="dxa"/>
          </w:tcPr>
          <w:p w:rsidR="00A838F6" w:rsidRPr="000D1322" w:rsidRDefault="00A838F6" w:rsidP="00A838F6">
            <w:pPr>
              <w:rPr>
                <w:rFonts w:ascii="Tahoma" w:hAnsi="Tahoma" w:cs="Tahoma"/>
              </w:rPr>
            </w:pPr>
            <w:r w:rsidRPr="000D1322">
              <w:rPr>
                <w:rFonts w:ascii="Tahoma" w:hAnsi="Tahoma" w:cs="Tahoma"/>
              </w:rPr>
              <w:t>Lançar Receitas por Rubrica</w:t>
            </w:r>
          </w:p>
        </w:tc>
        <w:tc>
          <w:tcPr>
            <w:tcW w:w="7229" w:type="dxa"/>
          </w:tcPr>
          <w:p w:rsidR="00A838F6" w:rsidRPr="000D1322" w:rsidRDefault="00A838F6" w:rsidP="00A838F6">
            <w:pPr>
              <w:rPr>
                <w:rFonts w:ascii="Tahoma" w:hAnsi="Tahoma" w:cs="Tahoma"/>
                <w:b/>
              </w:rPr>
            </w:pPr>
            <w:r w:rsidRPr="000D1322">
              <w:rPr>
                <w:rFonts w:ascii="Tahoma" w:hAnsi="Tahoma" w:cs="Tahoma"/>
              </w:rPr>
              <w:t>Organizar e</w:t>
            </w:r>
            <w:r w:rsidRPr="000D1322">
              <w:rPr>
                <w:rFonts w:ascii="Tahoma" w:hAnsi="Tahoma" w:cs="Tahoma"/>
                <w:b/>
              </w:rPr>
              <w:t xml:space="preserve"> </w:t>
            </w:r>
            <w:r w:rsidRPr="000D1322">
              <w:rPr>
                <w:rFonts w:ascii="Tahoma" w:hAnsi="Tahoma" w:cs="Tahoma"/>
              </w:rPr>
              <w:t>lançar receitas mensais por rubrica</w:t>
            </w: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r w:rsidRPr="000D1322">
              <w:rPr>
                <w:rFonts w:ascii="Tahoma" w:hAnsi="Tahoma" w:cs="Tahoma"/>
              </w:rPr>
              <w:t>Gerar Empenho</w:t>
            </w:r>
          </w:p>
        </w:tc>
        <w:tc>
          <w:tcPr>
            <w:tcW w:w="7229" w:type="dxa"/>
          </w:tcPr>
          <w:p w:rsidR="00A838F6" w:rsidRPr="000D1322" w:rsidRDefault="00A838F6" w:rsidP="00A838F6">
            <w:pPr>
              <w:rPr>
                <w:rFonts w:ascii="Tahoma" w:hAnsi="Tahoma" w:cs="Tahoma"/>
              </w:rPr>
            </w:pPr>
            <w:r w:rsidRPr="000D1322">
              <w:rPr>
                <w:rFonts w:ascii="Tahoma" w:hAnsi="Tahoma" w:cs="Tahoma"/>
              </w:rPr>
              <w:t>Organizar processos de empenho em consonância com a legislação</w:t>
            </w: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p>
        </w:tc>
        <w:tc>
          <w:tcPr>
            <w:tcW w:w="7229" w:type="dxa"/>
          </w:tcPr>
          <w:p w:rsidR="00A838F6" w:rsidRPr="000D1322" w:rsidRDefault="00A838F6" w:rsidP="00A838F6">
            <w:pPr>
              <w:rPr>
                <w:rFonts w:ascii="Tahoma" w:hAnsi="Tahoma" w:cs="Tahoma"/>
              </w:rPr>
            </w:pP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r w:rsidRPr="000D1322">
              <w:rPr>
                <w:rFonts w:ascii="Tahoma" w:hAnsi="Tahoma" w:cs="Tahoma"/>
              </w:rPr>
              <w:t>Gerar Liquidação</w:t>
            </w:r>
          </w:p>
        </w:tc>
        <w:tc>
          <w:tcPr>
            <w:tcW w:w="7229" w:type="dxa"/>
          </w:tcPr>
          <w:p w:rsidR="00A838F6" w:rsidRPr="000D1322" w:rsidRDefault="00A838F6" w:rsidP="00A838F6">
            <w:pPr>
              <w:rPr>
                <w:rFonts w:ascii="Tahoma" w:hAnsi="Tahoma" w:cs="Tahoma"/>
              </w:rPr>
            </w:pPr>
            <w:r w:rsidRPr="000D1322">
              <w:rPr>
                <w:rFonts w:ascii="Tahoma" w:hAnsi="Tahoma" w:cs="Tahoma"/>
              </w:rPr>
              <w:t>Conferência de atesto do almoxarifado na nota fiscal</w:t>
            </w: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p>
        </w:tc>
        <w:tc>
          <w:tcPr>
            <w:tcW w:w="7229" w:type="dxa"/>
          </w:tcPr>
          <w:p w:rsidR="00A838F6" w:rsidRPr="000D1322" w:rsidRDefault="00A838F6" w:rsidP="00A838F6">
            <w:pPr>
              <w:rPr>
                <w:rFonts w:ascii="Tahoma" w:hAnsi="Tahoma" w:cs="Tahoma"/>
              </w:rPr>
            </w:pPr>
            <w:r w:rsidRPr="000D1322">
              <w:rPr>
                <w:rFonts w:ascii="Tahoma" w:hAnsi="Tahoma" w:cs="Tahoma"/>
              </w:rPr>
              <w:t>Confirmação entre nota fiscal e nota de empenho</w:t>
            </w: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p>
        </w:tc>
        <w:tc>
          <w:tcPr>
            <w:tcW w:w="7229" w:type="dxa"/>
          </w:tcPr>
          <w:p w:rsidR="00A838F6" w:rsidRPr="000D1322" w:rsidRDefault="00A838F6" w:rsidP="00A838F6">
            <w:pPr>
              <w:rPr>
                <w:rFonts w:ascii="Tahoma" w:hAnsi="Tahoma" w:cs="Tahoma"/>
              </w:rPr>
            </w:pP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r w:rsidRPr="000D1322">
              <w:rPr>
                <w:rFonts w:ascii="Tahoma" w:hAnsi="Tahoma" w:cs="Tahoma"/>
              </w:rPr>
              <w:t>Gerar Nota de Pagamento</w:t>
            </w:r>
          </w:p>
        </w:tc>
        <w:tc>
          <w:tcPr>
            <w:tcW w:w="7229" w:type="dxa"/>
          </w:tcPr>
          <w:p w:rsidR="00A838F6" w:rsidRPr="000D1322" w:rsidRDefault="00A838F6" w:rsidP="00A838F6">
            <w:pPr>
              <w:rPr>
                <w:rFonts w:ascii="Tahoma" w:hAnsi="Tahoma" w:cs="Tahoma"/>
              </w:rPr>
            </w:pPr>
            <w:r w:rsidRPr="000D1322">
              <w:rPr>
                <w:rFonts w:ascii="Tahoma" w:hAnsi="Tahoma" w:cs="Tahoma"/>
              </w:rPr>
              <w:t>Verificação e conciliação bancária</w:t>
            </w: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r w:rsidR="00A838F6" w:rsidRPr="000D1322" w:rsidTr="006F64B1">
        <w:trPr>
          <w:trHeight w:val="70"/>
        </w:trPr>
        <w:tc>
          <w:tcPr>
            <w:tcW w:w="2263" w:type="dxa"/>
          </w:tcPr>
          <w:p w:rsidR="00A838F6" w:rsidRPr="000D1322" w:rsidRDefault="00A838F6" w:rsidP="00A838F6">
            <w:pPr>
              <w:rPr>
                <w:rFonts w:ascii="Tahoma" w:hAnsi="Tahoma" w:cs="Tahoma"/>
                <w:b/>
              </w:rPr>
            </w:pPr>
          </w:p>
        </w:tc>
        <w:tc>
          <w:tcPr>
            <w:tcW w:w="3119" w:type="dxa"/>
          </w:tcPr>
          <w:p w:rsidR="00A838F6" w:rsidRPr="000D1322" w:rsidRDefault="00A838F6" w:rsidP="00A838F6">
            <w:pPr>
              <w:rPr>
                <w:rFonts w:ascii="Tahoma" w:hAnsi="Tahoma" w:cs="Tahoma"/>
              </w:rPr>
            </w:pPr>
            <w:r w:rsidRPr="000D1322">
              <w:rPr>
                <w:rFonts w:ascii="Tahoma" w:hAnsi="Tahoma" w:cs="Tahoma"/>
              </w:rPr>
              <w:t>Fechamento Receita e Despesas</w:t>
            </w:r>
          </w:p>
        </w:tc>
        <w:tc>
          <w:tcPr>
            <w:tcW w:w="7229" w:type="dxa"/>
          </w:tcPr>
          <w:p w:rsidR="00A838F6" w:rsidRPr="000D1322" w:rsidRDefault="00A838F6" w:rsidP="00A838F6">
            <w:pPr>
              <w:rPr>
                <w:rFonts w:ascii="Tahoma" w:hAnsi="Tahoma" w:cs="Tahoma"/>
              </w:rPr>
            </w:pPr>
            <w:r w:rsidRPr="000D1322">
              <w:rPr>
                <w:rFonts w:ascii="Tahoma" w:hAnsi="Tahoma" w:cs="Tahoma"/>
              </w:rPr>
              <w:t>Encerramento bimestral e receitas e despesas</w:t>
            </w:r>
          </w:p>
        </w:tc>
        <w:tc>
          <w:tcPr>
            <w:tcW w:w="1383" w:type="dxa"/>
          </w:tcPr>
          <w:p w:rsidR="00A838F6" w:rsidRPr="000D1322" w:rsidRDefault="00A838F6" w:rsidP="00A838F6">
            <w:pPr>
              <w:rPr>
                <w:rFonts w:ascii="Tahoma" w:hAnsi="Tahoma" w:cs="Tahoma"/>
              </w:rPr>
            </w:pPr>
            <w:r w:rsidRPr="000D1322">
              <w:rPr>
                <w:rFonts w:ascii="Tahoma" w:hAnsi="Tahoma" w:cs="Tahoma"/>
              </w:rPr>
              <w:t>1 a 5%</w:t>
            </w:r>
          </w:p>
        </w:tc>
      </w:tr>
    </w:tbl>
    <w:p w:rsidR="006F64B1" w:rsidRDefault="006F64B1" w:rsidP="007A5000">
      <w:pPr>
        <w:jc w:val="right"/>
      </w:pPr>
    </w:p>
    <w:tbl>
      <w:tblPr>
        <w:tblStyle w:val="Tabelacomgrade"/>
        <w:tblW w:w="0" w:type="auto"/>
        <w:tblLook w:val="04A0" w:firstRow="1" w:lastRow="0" w:firstColumn="1" w:lastColumn="0" w:noHBand="0" w:noVBand="1"/>
      </w:tblPr>
      <w:tblGrid>
        <w:gridCol w:w="2263"/>
        <w:gridCol w:w="3119"/>
        <w:gridCol w:w="7229"/>
        <w:gridCol w:w="1383"/>
      </w:tblGrid>
      <w:tr w:rsidR="00755CF8" w:rsidTr="00755CF8">
        <w:tc>
          <w:tcPr>
            <w:tcW w:w="2263" w:type="dxa"/>
          </w:tcPr>
          <w:p w:rsidR="00755CF8" w:rsidRDefault="00755CF8" w:rsidP="00755CF8">
            <w:r w:rsidRPr="006F64B1">
              <w:rPr>
                <w:b/>
              </w:rPr>
              <w:t>SETORIAL</w:t>
            </w:r>
          </w:p>
        </w:tc>
        <w:tc>
          <w:tcPr>
            <w:tcW w:w="3119" w:type="dxa"/>
          </w:tcPr>
          <w:p w:rsidR="00755CF8" w:rsidRDefault="00755CF8" w:rsidP="00755CF8">
            <w:r w:rsidRPr="006F64B1">
              <w:rPr>
                <w:b/>
              </w:rPr>
              <w:t>METAS</w:t>
            </w:r>
          </w:p>
        </w:tc>
        <w:tc>
          <w:tcPr>
            <w:tcW w:w="7229" w:type="dxa"/>
          </w:tcPr>
          <w:p w:rsidR="00755CF8" w:rsidRDefault="00755CF8" w:rsidP="00755CF8">
            <w:r w:rsidRPr="006F64B1">
              <w:rPr>
                <w:b/>
              </w:rPr>
              <w:t>AÇÕES</w:t>
            </w:r>
          </w:p>
        </w:tc>
        <w:tc>
          <w:tcPr>
            <w:tcW w:w="1383" w:type="dxa"/>
          </w:tcPr>
          <w:p w:rsidR="00755CF8" w:rsidRDefault="00755CF8" w:rsidP="00755CF8">
            <w:r w:rsidRPr="006F64B1">
              <w:rPr>
                <w:b/>
              </w:rPr>
              <w:t>INDICADOR</w:t>
            </w:r>
          </w:p>
        </w:tc>
      </w:tr>
      <w:tr w:rsidR="00A838F6" w:rsidTr="00755CF8">
        <w:tc>
          <w:tcPr>
            <w:tcW w:w="2263" w:type="dxa"/>
          </w:tcPr>
          <w:p w:rsidR="00A838F6" w:rsidRPr="006F64B1" w:rsidRDefault="00A838F6" w:rsidP="00A838F6">
            <w:pPr>
              <w:rPr>
                <w:b/>
              </w:rPr>
            </w:pPr>
            <w:r>
              <w:rPr>
                <w:b/>
              </w:rPr>
              <w:t>Arrecadação</w:t>
            </w:r>
          </w:p>
        </w:tc>
        <w:tc>
          <w:tcPr>
            <w:tcW w:w="3119" w:type="dxa"/>
          </w:tcPr>
          <w:p w:rsidR="00A838F6" w:rsidRPr="00336D2E" w:rsidRDefault="00A838F6" w:rsidP="00A838F6">
            <w:r>
              <w:t>Aumentar Arrecadação</w:t>
            </w:r>
          </w:p>
        </w:tc>
        <w:tc>
          <w:tcPr>
            <w:tcW w:w="7229" w:type="dxa"/>
          </w:tcPr>
          <w:p w:rsidR="00A838F6" w:rsidRPr="00336D2E" w:rsidRDefault="00A838F6" w:rsidP="00A838F6">
            <w:r w:rsidRPr="00336D2E">
              <w:t>Lançar os impostos e taxas</w:t>
            </w:r>
          </w:p>
        </w:tc>
        <w:tc>
          <w:tcPr>
            <w:tcW w:w="1383" w:type="dxa"/>
          </w:tcPr>
          <w:p w:rsidR="00A838F6" w:rsidRPr="00A838F6" w:rsidRDefault="00A838F6" w:rsidP="00A838F6">
            <w:r w:rsidRPr="00A838F6">
              <w:t>1 a 5%</w:t>
            </w:r>
          </w:p>
        </w:tc>
      </w:tr>
      <w:tr w:rsidR="00A838F6" w:rsidTr="00755CF8">
        <w:tc>
          <w:tcPr>
            <w:tcW w:w="2263" w:type="dxa"/>
          </w:tcPr>
          <w:p w:rsidR="00A838F6" w:rsidRPr="006F64B1" w:rsidRDefault="00A838F6" w:rsidP="00A838F6">
            <w:pPr>
              <w:rPr>
                <w:b/>
              </w:rPr>
            </w:pPr>
          </w:p>
        </w:tc>
        <w:tc>
          <w:tcPr>
            <w:tcW w:w="3119" w:type="dxa"/>
          </w:tcPr>
          <w:p w:rsidR="00A838F6" w:rsidRPr="00336D2E" w:rsidRDefault="00A838F6" w:rsidP="00A838F6">
            <w:r w:rsidRPr="00336D2E">
              <w:t>Fiscalização de ações sujeitas á tributação</w:t>
            </w:r>
          </w:p>
        </w:tc>
        <w:tc>
          <w:tcPr>
            <w:tcW w:w="7229" w:type="dxa"/>
          </w:tcPr>
          <w:p w:rsidR="00A838F6" w:rsidRPr="00336D2E" w:rsidRDefault="00A838F6" w:rsidP="00A838F6">
            <w:r w:rsidRPr="00336D2E">
              <w:t xml:space="preserve">Conscientização sobre a importância </w:t>
            </w:r>
            <w:r>
              <w:t xml:space="preserve">do </w:t>
            </w:r>
            <w:r w:rsidRPr="00336D2E">
              <w:t>tributo</w:t>
            </w:r>
          </w:p>
        </w:tc>
        <w:tc>
          <w:tcPr>
            <w:tcW w:w="1383" w:type="dxa"/>
          </w:tcPr>
          <w:p w:rsidR="00A838F6" w:rsidRPr="00A838F6" w:rsidRDefault="00A838F6" w:rsidP="00A838F6">
            <w:r w:rsidRPr="00A838F6">
              <w:t>1 a 5%</w:t>
            </w:r>
          </w:p>
        </w:tc>
      </w:tr>
      <w:tr w:rsidR="00A838F6" w:rsidTr="00755CF8">
        <w:tc>
          <w:tcPr>
            <w:tcW w:w="2263" w:type="dxa"/>
          </w:tcPr>
          <w:p w:rsidR="00A838F6" w:rsidRPr="006F64B1" w:rsidRDefault="00A838F6" w:rsidP="00A838F6">
            <w:pPr>
              <w:rPr>
                <w:b/>
              </w:rPr>
            </w:pPr>
          </w:p>
        </w:tc>
        <w:tc>
          <w:tcPr>
            <w:tcW w:w="3119" w:type="dxa"/>
          </w:tcPr>
          <w:p w:rsidR="00A838F6" w:rsidRPr="00336D2E" w:rsidRDefault="00A838F6" w:rsidP="00A838F6">
            <w:r>
              <w:t>Atualização cadastro mobiliário</w:t>
            </w:r>
          </w:p>
        </w:tc>
        <w:tc>
          <w:tcPr>
            <w:tcW w:w="7229" w:type="dxa"/>
          </w:tcPr>
          <w:p w:rsidR="00A838F6" w:rsidRPr="00336D2E" w:rsidRDefault="00A838F6" w:rsidP="00A838F6">
            <w:r>
              <w:t>Censo anual de cadastro mobiliário</w:t>
            </w:r>
          </w:p>
        </w:tc>
        <w:tc>
          <w:tcPr>
            <w:tcW w:w="1383" w:type="dxa"/>
          </w:tcPr>
          <w:p w:rsidR="00A838F6" w:rsidRPr="00A838F6" w:rsidRDefault="00A838F6" w:rsidP="00A838F6">
            <w:r w:rsidRPr="00A838F6">
              <w:t>1 a 5%</w:t>
            </w:r>
          </w:p>
        </w:tc>
      </w:tr>
    </w:tbl>
    <w:p w:rsidR="00755CF8" w:rsidRDefault="00755CF8" w:rsidP="007A5000">
      <w:pPr>
        <w:jc w:val="right"/>
      </w:pPr>
    </w:p>
    <w:tbl>
      <w:tblPr>
        <w:tblStyle w:val="Tabelacomgrade"/>
        <w:tblW w:w="0" w:type="auto"/>
        <w:tblLook w:val="04A0" w:firstRow="1" w:lastRow="0" w:firstColumn="1" w:lastColumn="0" w:noHBand="0" w:noVBand="1"/>
      </w:tblPr>
      <w:tblGrid>
        <w:gridCol w:w="2263"/>
        <w:gridCol w:w="3119"/>
        <w:gridCol w:w="7229"/>
        <w:gridCol w:w="1383"/>
      </w:tblGrid>
      <w:tr w:rsidR="00336D2E" w:rsidTr="0014098D">
        <w:tc>
          <w:tcPr>
            <w:tcW w:w="2263" w:type="dxa"/>
          </w:tcPr>
          <w:p w:rsidR="00336D2E" w:rsidRDefault="00336D2E" w:rsidP="0014098D">
            <w:r w:rsidRPr="006F64B1">
              <w:rPr>
                <w:b/>
              </w:rPr>
              <w:t>SETORIAL</w:t>
            </w:r>
          </w:p>
        </w:tc>
        <w:tc>
          <w:tcPr>
            <w:tcW w:w="3119" w:type="dxa"/>
          </w:tcPr>
          <w:p w:rsidR="00336D2E" w:rsidRDefault="00336D2E" w:rsidP="0014098D">
            <w:r w:rsidRPr="006F64B1">
              <w:rPr>
                <w:b/>
              </w:rPr>
              <w:t>METAS</w:t>
            </w:r>
          </w:p>
        </w:tc>
        <w:tc>
          <w:tcPr>
            <w:tcW w:w="7229" w:type="dxa"/>
          </w:tcPr>
          <w:p w:rsidR="00336D2E" w:rsidRDefault="00336D2E" w:rsidP="0014098D">
            <w:r w:rsidRPr="006F64B1">
              <w:rPr>
                <w:b/>
              </w:rPr>
              <w:t>AÇÕES</w:t>
            </w:r>
          </w:p>
        </w:tc>
        <w:tc>
          <w:tcPr>
            <w:tcW w:w="1383" w:type="dxa"/>
          </w:tcPr>
          <w:p w:rsidR="00336D2E" w:rsidRDefault="00336D2E" w:rsidP="0014098D">
            <w:r w:rsidRPr="006F64B1">
              <w:rPr>
                <w:b/>
              </w:rPr>
              <w:t>INDICADOR</w:t>
            </w:r>
          </w:p>
        </w:tc>
      </w:tr>
      <w:tr w:rsidR="00A838F6" w:rsidRPr="006F64B1" w:rsidTr="0014098D">
        <w:tc>
          <w:tcPr>
            <w:tcW w:w="2263" w:type="dxa"/>
          </w:tcPr>
          <w:p w:rsidR="00A838F6" w:rsidRPr="006F64B1" w:rsidRDefault="00A838F6" w:rsidP="00A838F6">
            <w:pPr>
              <w:rPr>
                <w:b/>
              </w:rPr>
            </w:pPr>
            <w:r>
              <w:rPr>
                <w:b/>
              </w:rPr>
              <w:t>Gestão de Convênios</w:t>
            </w:r>
          </w:p>
        </w:tc>
        <w:tc>
          <w:tcPr>
            <w:tcW w:w="3119" w:type="dxa"/>
          </w:tcPr>
          <w:p w:rsidR="00A838F6" w:rsidRPr="00336D2E" w:rsidRDefault="00A838F6" w:rsidP="00A838F6">
            <w:r>
              <w:t>Captar Recursos</w:t>
            </w:r>
          </w:p>
        </w:tc>
        <w:tc>
          <w:tcPr>
            <w:tcW w:w="7229" w:type="dxa"/>
          </w:tcPr>
          <w:p w:rsidR="00A838F6" w:rsidRPr="00336D2E" w:rsidRDefault="00A838F6" w:rsidP="00A838F6">
            <w:r>
              <w:t>Buscar projetos de interesse da gestão</w:t>
            </w:r>
          </w:p>
        </w:tc>
        <w:tc>
          <w:tcPr>
            <w:tcW w:w="1383" w:type="dxa"/>
          </w:tcPr>
          <w:p w:rsidR="00A838F6" w:rsidRPr="00A838F6" w:rsidRDefault="00A838F6" w:rsidP="00A838F6">
            <w:r w:rsidRPr="00A838F6">
              <w:t>1 a 5%</w:t>
            </w:r>
          </w:p>
        </w:tc>
      </w:tr>
      <w:tr w:rsidR="00A838F6" w:rsidRPr="006F64B1" w:rsidTr="0014098D">
        <w:tc>
          <w:tcPr>
            <w:tcW w:w="2263" w:type="dxa"/>
          </w:tcPr>
          <w:p w:rsidR="00A838F6" w:rsidRDefault="00A838F6" w:rsidP="00A838F6">
            <w:pPr>
              <w:rPr>
                <w:b/>
              </w:rPr>
            </w:pPr>
          </w:p>
        </w:tc>
        <w:tc>
          <w:tcPr>
            <w:tcW w:w="3119" w:type="dxa"/>
          </w:tcPr>
          <w:p w:rsidR="00A838F6" w:rsidRDefault="00A838F6" w:rsidP="00A838F6">
            <w:r>
              <w:t>Gerir Convênios</w:t>
            </w:r>
          </w:p>
        </w:tc>
        <w:tc>
          <w:tcPr>
            <w:tcW w:w="7229" w:type="dxa"/>
          </w:tcPr>
          <w:p w:rsidR="00A838F6" w:rsidRDefault="00A838F6" w:rsidP="00A838F6">
            <w:r>
              <w:t>Alimentar e gerir os sistemas de análise com andamento das obras conveniadas</w:t>
            </w:r>
          </w:p>
        </w:tc>
        <w:tc>
          <w:tcPr>
            <w:tcW w:w="1383" w:type="dxa"/>
          </w:tcPr>
          <w:p w:rsidR="00A838F6" w:rsidRPr="00A838F6" w:rsidRDefault="00A838F6" w:rsidP="00A838F6">
            <w:r w:rsidRPr="00A838F6">
              <w:t>1 a 5%</w:t>
            </w:r>
          </w:p>
        </w:tc>
      </w:tr>
    </w:tbl>
    <w:p w:rsidR="00336D2E" w:rsidRDefault="00336D2E" w:rsidP="007A5000">
      <w:pPr>
        <w:jc w:val="right"/>
      </w:pPr>
    </w:p>
    <w:tbl>
      <w:tblPr>
        <w:tblStyle w:val="Tabelacomgrade"/>
        <w:tblW w:w="0" w:type="auto"/>
        <w:tblLook w:val="04A0" w:firstRow="1" w:lastRow="0" w:firstColumn="1" w:lastColumn="0" w:noHBand="0" w:noVBand="1"/>
      </w:tblPr>
      <w:tblGrid>
        <w:gridCol w:w="2263"/>
        <w:gridCol w:w="3119"/>
        <w:gridCol w:w="7229"/>
        <w:gridCol w:w="1383"/>
      </w:tblGrid>
      <w:tr w:rsidR="00336D2E" w:rsidRPr="006F64B1" w:rsidTr="0014098D">
        <w:trPr>
          <w:trHeight w:val="70"/>
        </w:trPr>
        <w:tc>
          <w:tcPr>
            <w:tcW w:w="2263" w:type="dxa"/>
          </w:tcPr>
          <w:p w:rsidR="00336D2E" w:rsidRPr="006F64B1" w:rsidRDefault="00336D2E" w:rsidP="0014098D">
            <w:pPr>
              <w:rPr>
                <w:b/>
              </w:rPr>
            </w:pPr>
            <w:r w:rsidRPr="006F64B1">
              <w:rPr>
                <w:b/>
              </w:rPr>
              <w:t>SETORIAL</w:t>
            </w:r>
          </w:p>
        </w:tc>
        <w:tc>
          <w:tcPr>
            <w:tcW w:w="3119" w:type="dxa"/>
          </w:tcPr>
          <w:p w:rsidR="00336D2E" w:rsidRPr="006F64B1" w:rsidRDefault="00336D2E" w:rsidP="0014098D">
            <w:pPr>
              <w:rPr>
                <w:b/>
              </w:rPr>
            </w:pPr>
            <w:r w:rsidRPr="006F64B1">
              <w:rPr>
                <w:b/>
              </w:rPr>
              <w:t>METAS</w:t>
            </w:r>
          </w:p>
        </w:tc>
        <w:tc>
          <w:tcPr>
            <w:tcW w:w="7229" w:type="dxa"/>
          </w:tcPr>
          <w:p w:rsidR="00336D2E" w:rsidRPr="006F64B1" w:rsidRDefault="00336D2E" w:rsidP="0014098D">
            <w:pPr>
              <w:rPr>
                <w:b/>
              </w:rPr>
            </w:pPr>
            <w:r w:rsidRPr="006F64B1">
              <w:rPr>
                <w:b/>
              </w:rPr>
              <w:t>AÇÕES</w:t>
            </w:r>
          </w:p>
        </w:tc>
        <w:tc>
          <w:tcPr>
            <w:tcW w:w="1383" w:type="dxa"/>
          </w:tcPr>
          <w:p w:rsidR="00336D2E" w:rsidRPr="006F64B1" w:rsidRDefault="00336D2E" w:rsidP="0014098D">
            <w:pPr>
              <w:rPr>
                <w:b/>
              </w:rPr>
            </w:pPr>
            <w:r w:rsidRPr="006F64B1">
              <w:rPr>
                <w:b/>
              </w:rPr>
              <w:t>INDICADOR</w:t>
            </w:r>
          </w:p>
        </w:tc>
      </w:tr>
      <w:tr w:rsidR="00C83C49" w:rsidRPr="006F64B1" w:rsidTr="0014098D">
        <w:trPr>
          <w:trHeight w:val="70"/>
        </w:trPr>
        <w:tc>
          <w:tcPr>
            <w:tcW w:w="2263" w:type="dxa"/>
          </w:tcPr>
          <w:p w:rsidR="00C83C49" w:rsidRPr="006F64B1" w:rsidRDefault="00C83C49" w:rsidP="00C83C49">
            <w:pPr>
              <w:rPr>
                <w:b/>
              </w:rPr>
            </w:pPr>
            <w:r>
              <w:rPr>
                <w:b/>
              </w:rPr>
              <w:t>Engenharia</w:t>
            </w:r>
          </w:p>
        </w:tc>
        <w:tc>
          <w:tcPr>
            <w:tcW w:w="3119" w:type="dxa"/>
          </w:tcPr>
          <w:p w:rsidR="00C83C49" w:rsidRPr="00336D2E" w:rsidRDefault="00C83C49" w:rsidP="00C83C49">
            <w:r>
              <w:t>Projetar Obra</w:t>
            </w:r>
          </w:p>
        </w:tc>
        <w:tc>
          <w:tcPr>
            <w:tcW w:w="7229" w:type="dxa"/>
          </w:tcPr>
          <w:p w:rsidR="00C83C49" w:rsidRPr="00336D2E" w:rsidRDefault="00C83C49" w:rsidP="00C83C49">
            <w:r w:rsidRPr="00336D2E">
              <w:t>Elaboração de projetos de obras</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Default="00C83C49" w:rsidP="00C83C49">
            <w:r>
              <w:t>Executar Obra</w:t>
            </w:r>
          </w:p>
        </w:tc>
        <w:tc>
          <w:tcPr>
            <w:tcW w:w="7229" w:type="dxa"/>
          </w:tcPr>
          <w:p w:rsidR="00C83C49" w:rsidRPr="00336D2E" w:rsidRDefault="00C83C49" w:rsidP="00C83C49">
            <w:r>
              <w:t>Orçamento de Obras</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Default="00C83C49" w:rsidP="00C83C49">
            <w:r>
              <w:t>Fiscalizar Obra</w:t>
            </w:r>
          </w:p>
        </w:tc>
        <w:tc>
          <w:tcPr>
            <w:tcW w:w="7229" w:type="dxa"/>
          </w:tcPr>
          <w:p w:rsidR="00C83C49" w:rsidRDefault="00C83C49" w:rsidP="00C83C49">
            <w:r>
              <w:t>Assessoria na fiscalização do código de edificações</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Default="00C83C49" w:rsidP="00C83C49">
            <w:r>
              <w:t>Gerir contratos de obras</w:t>
            </w:r>
          </w:p>
        </w:tc>
        <w:tc>
          <w:tcPr>
            <w:tcW w:w="7229" w:type="dxa"/>
          </w:tcPr>
          <w:p w:rsidR="00C83C49" w:rsidRDefault="00C83C49" w:rsidP="00C83C49">
            <w:r>
              <w:t>Acompanhamento execução da obra</w:t>
            </w:r>
          </w:p>
        </w:tc>
        <w:tc>
          <w:tcPr>
            <w:tcW w:w="1383" w:type="dxa"/>
          </w:tcPr>
          <w:p w:rsidR="00C83C49" w:rsidRPr="00A838F6" w:rsidRDefault="00C83C49" w:rsidP="00C83C49">
            <w:r w:rsidRPr="00A838F6">
              <w:t>1 a 5%</w:t>
            </w:r>
          </w:p>
        </w:tc>
      </w:tr>
    </w:tbl>
    <w:p w:rsidR="00336D2E" w:rsidRDefault="00336D2E" w:rsidP="007A5000">
      <w:pPr>
        <w:jc w:val="right"/>
      </w:pPr>
    </w:p>
    <w:tbl>
      <w:tblPr>
        <w:tblStyle w:val="Tabelacomgrade"/>
        <w:tblW w:w="0" w:type="auto"/>
        <w:tblLook w:val="04A0" w:firstRow="1" w:lastRow="0" w:firstColumn="1" w:lastColumn="0" w:noHBand="0" w:noVBand="1"/>
      </w:tblPr>
      <w:tblGrid>
        <w:gridCol w:w="2263"/>
        <w:gridCol w:w="3119"/>
        <w:gridCol w:w="7229"/>
        <w:gridCol w:w="1383"/>
      </w:tblGrid>
      <w:tr w:rsidR="00A73D75" w:rsidRPr="006F64B1" w:rsidTr="0014098D">
        <w:trPr>
          <w:trHeight w:val="70"/>
        </w:trPr>
        <w:tc>
          <w:tcPr>
            <w:tcW w:w="2263" w:type="dxa"/>
          </w:tcPr>
          <w:p w:rsidR="00A73D75" w:rsidRPr="006F64B1" w:rsidRDefault="00A73D75" w:rsidP="0014098D">
            <w:pPr>
              <w:rPr>
                <w:b/>
              </w:rPr>
            </w:pPr>
            <w:r w:rsidRPr="006F64B1">
              <w:rPr>
                <w:b/>
              </w:rPr>
              <w:t>SETORIAL</w:t>
            </w:r>
          </w:p>
        </w:tc>
        <w:tc>
          <w:tcPr>
            <w:tcW w:w="3119" w:type="dxa"/>
          </w:tcPr>
          <w:p w:rsidR="00A73D75" w:rsidRPr="006F64B1" w:rsidRDefault="00A73D75" w:rsidP="0014098D">
            <w:pPr>
              <w:rPr>
                <w:b/>
              </w:rPr>
            </w:pPr>
            <w:r w:rsidRPr="006F64B1">
              <w:rPr>
                <w:b/>
              </w:rPr>
              <w:t>METAS</w:t>
            </w:r>
          </w:p>
        </w:tc>
        <w:tc>
          <w:tcPr>
            <w:tcW w:w="7229" w:type="dxa"/>
          </w:tcPr>
          <w:p w:rsidR="00A73D75" w:rsidRPr="006F64B1" w:rsidRDefault="00A73D75" w:rsidP="0014098D">
            <w:pPr>
              <w:rPr>
                <w:b/>
              </w:rPr>
            </w:pPr>
            <w:r w:rsidRPr="006F64B1">
              <w:rPr>
                <w:b/>
              </w:rPr>
              <w:t>AÇÕES</w:t>
            </w:r>
          </w:p>
        </w:tc>
        <w:tc>
          <w:tcPr>
            <w:tcW w:w="1383" w:type="dxa"/>
          </w:tcPr>
          <w:p w:rsidR="00A73D75" w:rsidRPr="006F64B1" w:rsidRDefault="00A73D75" w:rsidP="0014098D">
            <w:pPr>
              <w:rPr>
                <w:b/>
              </w:rPr>
            </w:pPr>
            <w:r w:rsidRPr="006F64B1">
              <w:rPr>
                <w:b/>
              </w:rPr>
              <w:t>INDICADOR</w:t>
            </w:r>
          </w:p>
        </w:tc>
      </w:tr>
      <w:tr w:rsidR="00C83C49" w:rsidRPr="006F64B1" w:rsidTr="0014098D">
        <w:trPr>
          <w:trHeight w:val="70"/>
        </w:trPr>
        <w:tc>
          <w:tcPr>
            <w:tcW w:w="2263" w:type="dxa"/>
          </w:tcPr>
          <w:p w:rsidR="00C83C49" w:rsidRPr="006F64B1" w:rsidRDefault="00C83C49" w:rsidP="00C83C49">
            <w:pPr>
              <w:rPr>
                <w:b/>
              </w:rPr>
            </w:pPr>
            <w:r>
              <w:rPr>
                <w:b/>
              </w:rPr>
              <w:t>Licitação</w:t>
            </w:r>
          </w:p>
        </w:tc>
        <w:tc>
          <w:tcPr>
            <w:tcW w:w="3119" w:type="dxa"/>
          </w:tcPr>
          <w:p w:rsidR="00C83C49" w:rsidRPr="00A73D75" w:rsidRDefault="00C83C49" w:rsidP="00C83C49">
            <w:r w:rsidRPr="00A73D75">
              <w:t>Minuta do Edital</w:t>
            </w:r>
          </w:p>
        </w:tc>
        <w:tc>
          <w:tcPr>
            <w:tcW w:w="7229" w:type="dxa"/>
          </w:tcPr>
          <w:p w:rsidR="00C83C49" w:rsidRPr="00A73D75" w:rsidRDefault="00C83C49" w:rsidP="00C83C49">
            <w:r w:rsidRPr="00A73D75">
              <w:t>Elaborar certame</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Pr="00A73D75" w:rsidRDefault="00C83C49" w:rsidP="00C83C49"/>
        </w:tc>
        <w:tc>
          <w:tcPr>
            <w:tcW w:w="7229" w:type="dxa"/>
          </w:tcPr>
          <w:p w:rsidR="00C83C49" w:rsidRPr="00A73D75" w:rsidRDefault="00C83C49" w:rsidP="00C83C49">
            <w:r>
              <w:t>Conduzir Certame</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Pr="00A73D75" w:rsidRDefault="00C83C49" w:rsidP="00C83C49"/>
        </w:tc>
        <w:tc>
          <w:tcPr>
            <w:tcW w:w="7229" w:type="dxa"/>
          </w:tcPr>
          <w:p w:rsidR="00C83C49" w:rsidRDefault="00C83C49" w:rsidP="00C83C49">
            <w:r>
              <w:t>Negociar o objeto licitado</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Pr="00A73D75" w:rsidRDefault="00C83C49" w:rsidP="00C83C49"/>
        </w:tc>
        <w:tc>
          <w:tcPr>
            <w:tcW w:w="7229" w:type="dxa"/>
          </w:tcPr>
          <w:p w:rsidR="00C83C49" w:rsidRDefault="00C83C49" w:rsidP="00C83C49">
            <w:r>
              <w:t>Elaborar Relatório Final</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Pr="00A73D75" w:rsidRDefault="00C83C49" w:rsidP="00C83C49"/>
        </w:tc>
        <w:tc>
          <w:tcPr>
            <w:tcW w:w="7229" w:type="dxa"/>
          </w:tcPr>
          <w:p w:rsidR="00C83C49" w:rsidRDefault="00C83C49" w:rsidP="00C83C49">
            <w:r>
              <w:t>Adjudicar o certame</w:t>
            </w:r>
          </w:p>
        </w:tc>
        <w:tc>
          <w:tcPr>
            <w:tcW w:w="1383" w:type="dxa"/>
          </w:tcPr>
          <w:p w:rsidR="00C83C49" w:rsidRPr="00A838F6" w:rsidRDefault="00C83C49" w:rsidP="00C83C49">
            <w:r w:rsidRPr="00A838F6">
              <w:t>1 a 5%</w:t>
            </w:r>
          </w:p>
        </w:tc>
      </w:tr>
      <w:tr w:rsidR="00C83C49" w:rsidRPr="006F64B1" w:rsidTr="0014098D">
        <w:trPr>
          <w:trHeight w:val="70"/>
        </w:trPr>
        <w:tc>
          <w:tcPr>
            <w:tcW w:w="2263" w:type="dxa"/>
          </w:tcPr>
          <w:p w:rsidR="00C83C49" w:rsidRDefault="00C83C49" w:rsidP="00C83C49">
            <w:pPr>
              <w:rPr>
                <w:b/>
              </w:rPr>
            </w:pPr>
          </w:p>
        </w:tc>
        <w:tc>
          <w:tcPr>
            <w:tcW w:w="3119" w:type="dxa"/>
          </w:tcPr>
          <w:p w:rsidR="00C83C49" w:rsidRPr="00A73D75" w:rsidRDefault="00C83C49" w:rsidP="00C83C49"/>
        </w:tc>
        <w:tc>
          <w:tcPr>
            <w:tcW w:w="7229" w:type="dxa"/>
          </w:tcPr>
          <w:p w:rsidR="00C83C49" w:rsidRDefault="00C83C49" w:rsidP="00C83C49">
            <w:r>
              <w:t>Publicar resultado</w:t>
            </w:r>
          </w:p>
        </w:tc>
        <w:tc>
          <w:tcPr>
            <w:tcW w:w="1383" w:type="dxa"/>
          </w:tcPr>
          <w:p w:rsidR="00C83C49" w:rsidRPr="00A838F6" w:rsidRDefault="00C83C49" w:rsidP="00C83C49">
            <w:r w:rsidRPr="00A838F6">
              <w:t>1 a 5%</w:t>
            </w:r>
          </w:p>
        </w:tc>
      </w:tr>
    </w:tbl>
    <w:p w:rsidR="00A73D75" w:rsidRDefault="00A73D75" w:rsidP="007A5000">
      <w:pPr>
        <w:jc w:val="right"/>
      </w:pPr>
    </w:p>
    <w:p w:rsidR="005E3556" w:rsidRDefault="005E3556" w:rsidP="002961AB">
      <w:pPr>
        <w:jc w:val="center"/>
        <w:rPr>
          <w:b/>
          <w:sz w:val="36"/>
          <w:szCs w:val="36"/>
        </w:rPr>
      </w:pPr>
    </w:p>
    <w:p w:rsidR="002961AB" w:rsidRDefault="002961AB" w:rsidP="002961AB">
      <w:pPr>
        <w:jc w:val="center"/>
        <w:rPr>
          <w:b/>
          <w:sz w:val="36"/>
          <w:szCs w:val="36"/>
        </w:rPr>
      </w:pPr>
      <w:bookmarkStart w:id="0" w:name="_GoBack"/>
      <w:bookmarkEnd w:id="0"/>
      <w:r w:rsidRPr="002961AB">
        <w:rPr>
          <w:b/>
          <w:sz w:val="36"/>
          <w:szCs w:val="36"/>
        </w:rPr>
        <w:t>O QUE É PLANEJAMENTO OPERACIONAL?</w:t>
      </w:r>
    </w:p>
    <w:p w:rsidR="002961AB" w:rsidRDefault="002961AB" w:rsidP="002961AB">
      <w:pPr>
        <w:jc w:val="center"/>
        <w:rPr>
          <w:b/>
          <w:sz w:val="36"/>
          <w:szCs w:val="36"/>
        </w:rPr>
      </w:pPr>
    </w:p>
    <w:p w:rsidR="003A385C" w:rsidRPr="00C74220" w:rsidRDefault="00F02CD3" w:rsidP="00F02CD3">
      <w:pPr>
        <w:tabs>
          <w:tab w:val="left" w:pos="567"/>
        </w:tabs>
        <w:jc w:val="both"/>
        <w:rPr>
          <w:rFonts w:ascii="Tahoma" w:hAnsi="Tahoma" w:cs="Tahoma"/>
          <w:sz w:val="24"/>
          <w:szCs w:val="24"/>
        </w:rPr>
      </w:pPr>
      <w:r>
        <w:rPr>
          <w:sz w:val="24"/>
          <w:szCs w:val="24"/>
        </w:rPr>
        <w:t xml:space="preserve">         </w:t>
      </w:r>
      <w:r w:rsidR="002961AB" w:rsidRPr="00C74220">
        <w:rPr>
          <w:rFonts w:ascii="Tahoma" w:hAnsi="Tahoma" w:cs="Tahoma"/>
          <w:sz w:val="24"/>
          <w:szCs w:val="24"/>
        </w:rPr>
        <w:t>O Planejamento operacional é de onde saem as ações e metas traçadas pelo nível tático para atingir os objetivos das decisões estratégicas. Os envolvidos são aqueles que executam as ações que são aplicadas em curto prazo, geralmente no período de 2 a 6 meses, cuidando do acompanhamento da rotina, garantindo que todas as tarefas e operações sejam executadas, de acordo com os procedimentos estabelecidos, preocupando-se em alcançar os resultados específicos.</w:t>
      </w:r>
    </w:p>
    <w:p w:rsidR="003A385C" w:rsidRDefault="003A385C" w:rsidP="002961AB">
      <w:pPr>
        <w:jc w:val="both"/>
        <w:rPr>
          <w:sz w:val="24"/>
          <w:szCs w:val="24"/>
        </w:rPr>
      </w:pPr>
    </w:p>
    <w:p w:rsidR="003A385C" w:rsidRDefault="008250BB" w:rsidP="003A385C">
      <w:pPr>
        <w:jc w:val="center"/>
        <w:rPr>
          <w:sz w:val="24"/>
          <w:szCs w:val="24"/>
        </w:rPr>
      </w:pPr>
      <w:r>
        <w:rPr>
          <w:noProof/>
          <w:sz w:val="24"/>
          <w:szCs w:val="24"/>
          <w:lang w:eastAsia="pt-BR"/>
        </w:rPr>
        <w:lastRenderedPageBreak/>
        <w:drawing>
          <wp:inline distT="0" distB="0" distL="0" distR="0">
            <wp:extent cx="6570345" cy="3095536"/>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estao-financeira-empresarial-como-ficar-sempre-no-azul-1-1000x61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8150" cy="3113347"/>
                    </a:xfrm>
                    <a:prstGeom prst="rect">
                      <a:avLst/>
                    </a:prstGeom>
                  </pic:spPr>
                </pic:pic>
              </a:graphicData>
            </a:graphic>
          </wp:inline>
        </w:drawing>
      </w:r>
    </w:p>
    <w:p w:rsidR="003A385C" w:rsidRDefault="003A385C" w:rsidP="003A385C">
      <w:pPr>
        <w:jc w:val="center"/>
        <w:rPr>
          <w:b/>
          <w:sz w:val="36"/>
          <w:szCs w:val="36"/>
        </w:rPr>
      </w:pPr>
      <w:r w:rsidRPr="003A385C">
        <w:rPr>
          <w:b/>
          <w:sz w:val="36"/>
          <w:szCs w:val="36"/>
        </w:rPr>
        <w:t>GESTÃO ADMINISTRATIVA</w:t>
      </w:r>
    </w:p>
    <w:p w:rsidR="00387B2A" w:rsidRPr="00C74220" w:rsidRDefault="00F02CD3" w:rsidP="00F02CD3">
      <w:pPr>
        <w:tabs>
          <w:tab w:val="left" w:pos="567"/>
        </w:tabs>
        <w:rPr>
          <w:rFonts w:ascii="Tahoma" w:hAnsi="Tahoma" w:cs="Tahoma"/>
          <w:sz w:val="24"/>
          <w:szCs w:val="24"/>
        </w:rPr>
      </w:pPr>
      <w:r>
        <w:rPr>
          <w:sz w:val="24"/>
          <w:szCs w:val="24"/>
        </w:rPr>
        <w:t xml:space="preserve">          </w:t>
      </w:r>
      <w:r w:rsidR="003A385C" w:rsidRPr="00C74220">
        <w:rPr>
          <w:rFonts w:ascii="Tahoma" w:hAnsi="Tahoma" w:cs="Tahoma"/>
          <w:sz w:val="24"/>
          <w:szCs w:val="24"/>
        </w:rPr>
        <w:t>D</w:t>
      </w:r>
      <w:r w:rsidR="008D3944" w:rsidRPr="00C74220">
        <w:rPr>
          <w:rFonts w:ascii="Tahoma" w:hAnsi="Tahoma" w:cs="Tahoma"/>
          <w:sz w:val="24"/>
          <w:szCs w:val="24"/>
        </w:rPr>
        <w:t>iante do acompanhamento</w:t>
      </w:r>
      <w:r w:rsidR="003A385C" w:rsidRPr="00C74220">
        <w:rPr>
          <w:rFonts w:ascii="Tahoma" w:hAnsi="Tahoma" w:cs="Tahoma"/>
          <w:sz w:val="24"/>
          <w:szCs w:val="24"/>
        </w:rPr>
        <w:t xml:space="preserve"> do Planejamento Operacional, são realizadas reuniões mensais, para estratégias e procedimentos de melhoria das ações dos setores, </w:t>
      </w:r>
      <w:r w:rsidR="008D3944" w:rsidRPr="00C74220">
        <w:rPr>
          <w:rFonts w:ascii="Tahoma" w:hAnsi="Tahoma" w:cs="Tahoma"/>
          <w:sz w:val="24"/>
          <w:szCs w:val="24"/>
        </w:rPr>
        <w:t>conforme informações</w:t>
      </w:r>
      <w:r w:rsidR="003A385C" w:rsidRPr="00C74220">
        <w:rPr>
          <w:rFonts w:ascii="Tahoma" w:hAnsi="Tahoma" w:cs="Tahoma"/>
          <w:sz w:val="24"/>
          <w:szCs w:val="24"/>
        </w:rPr>
        <w:t xml:space="preserve"> a seguir:</w:t>
      </w:r>
    </w:p>
    <w:p w:rsidR="003A385C" w:rsidRPr="00C74220" w:rsidRDefault="00387B2A" w:rsidP="003A385C">
      <w:pPr>
        <w:rPr>
          <w:rFonts w:ascii="Tahoma" w:hAnsi="Tahoma" w:cs="Tahoma"/>
          <w:sz w:val="24"/>
          <w:szCs w:val="24"/>
        </w:rPr>
      </w:pPr>
      <w:r w:rsidRPr="00C74220">
        <w:rPr>
          <w:rFonts w:ascii="Tahoma" w:hAnsi="Tahoma" w:cs="Tahoma"/>
          <w:sz w:val="24"/>
          <w:szCs w:val="24"/>
        </w:rPr>
        <w:t>F</w:t>
      </w:r>
      <w:r w:rsidR="003A385C" w:rsidRPr="00C74220">
        <w:rPr>
          <w:rFonts w:ascii="Tahoma" w:hAnsi="Tahoma" w:cs="Tahoma"/>
          <w:sz w:val="24"/>
          <w:szCs w:val="24"/>
        </w:rPr>
        <w:t xml:space="preserve">oram </w:t>
      </w:r>
      <w:r w:rsidR="00980386" w:rsidRPr="00C74220">
        <w:rPr>
          <w:rFonts w:ascii="Tahoma" w:hAnsi="Tahoma" w:cs="Tahoma"/>
          <w:sz w:val="24"/>
          <w:szCs w:val="24"/>
        </w:rPr>
        <w:t>detectadas</w:t>
      </w:r>
      <w:r w:rsidR="003A385C" w:rsidRPr="00C74220">
        <w:rPr>
          <w:rFonts w:ascii="Tahoma" w:hAnsi="Tahoma" w:cs="Tahoma"/>
          <w:sz w:val="24"/>
          <w:szCs w:val="24"/>
        </w:rPr>
        <w:t xml:space="preserve"> as seguinte</w:t>
      </w:r>
      <w:r w:rsidR="00C046B9" w:rsidRPr="00C74220">
        <w:rPr>
          <w:rFonts w:ascii="Tahoma" w:hAnsi="Tahoma" w:cs="Tahoma"/>
          <w:sz w:val="24"/>
          <w:szCs w:val="24"/>
        </w:rPr>
        <w:t>s</w:t>
      </w:r>
      <w:r w:rsidR="003A385C" w:rsidRPr="00C74220">
        <w:rPr>
          <w:rFonts w:ascii="Tahoma" w:hAnsi="Tahoma" w:cs="Tahoma"/>
          <w:sz w:val="24"/>
          <w:szCs w:val="24"/>
        </w:rPr>
        <w:t xml:space="preserve"> deficiências:</w:t>
      </w:r>
    </w:p>
    <w:p w:rsidR="003A385C" w:rsidRPr="00C74220" w:rsidRDefault="003A385C" w:rsidP="003A385C">
      <w:pPr>
        <w:pStyle w:val="PargrafodaLista"/>
        <w:numPr>
          <w:ilvl w:val="0"/>
          <w:numId w:val="3"/>
        </w:numPr>
        <w:rPr>
          <w:rFonts w:ascii="Tahoma" w:hAnsi="Tahoma" w:cs="Tahoma"/>
          <w:sz w:val="24"/>
          <w:szCs w:val="24"/>
        </w:rPr>
      </w:pPr>
      <w:r w:rsidRPr="00C74220">
        <w:rPr>
          <w:rFonts w:ascii="Tahoma" w:hAnsi="Tahoma" w:cs="Tahoma"/>
          <w:sz w:val="24"/>
          <w:szCs w:val="24"/>
        </w:rPr>
        <w:t>Integração da equipe interpessoais</w:t>
      </w:r>
    </w:p>
    <w:p w:rsidR="003A385C" w:rsidRPr="00C74220" w:rsidRDefault="003A385C" w:rsidP="003A385C">
      <w:pPr>
        <w:pStyle w:val="PargrafodaLista"/>
        <w:numPr>
          <w:ilvl w:val="0"/>
          <w:numId w:val="3"/>
        </w:numPr>
        <w:rPr>
          <w:rFonts w:ascii="Tahoma" w:hAnsi="Tahoma" w:cs="Tahoma"/>
          <w:sz w:val="24"/>
          <w:szCs w:val="24"/>
        </w:rPr>
      </w:pPr>
      <w:r w:rsidRPr="00C74220">
        <w:rPr>
          <w:rFonts w:ascii="Tahoma" w:hAnsi="Tahoma" w:cs="Tahoma"/>
          <w:sz w:val="24"/>
          <w:szCs w:val="24"/>
        </w:rPr>
        <w:t>Interação entre setores</w:t>
      </w:r>
    </w:p>
    <w:p w:rsidR="003A385C" w:rsidRPr="00C74220" w:rsidRDefault="003A385C" w:rsidP="003A385C">
      <w:pPr>
        <w:pStyle w:val="PargrafodaLista"/>
        <w:numPr>
          <w:ilvl w:val="0"/>
          <w:numId w:val="3"/>
        </w:numPr>
        <w:rPr>
          <w:rFonts w:ascii="Tahoma" w:hAnsi="Tahoma" w:cs="Tahoma"/>
          <w:sz w:val="24"/>
          <w:szCs w:val="24"/>
        </w:rPr>
      </w:pPr>
      <w:r w:rsidRPr="00C74220">
        <w:rPr>
          <w:rFonts w:ascii="Tahoma" w:hAnsi="Tahoma" w:cs="Tahoma"/>
          <w:sz w:val="24"/>
          <w:szCs w:val="24"/>
        </w:rPr>
        <w:t>Feedback</w:t>
      </w:r>
    </w:p>
    <w:p w:rsidR="003A385C" w:rsidRPr="00C74220" w:rsidRDefault="003A385C" w:rsidP="003A385C">
      <w:pPr>
        <w:pStyle w:val="PargrafodaLista"/>
        <w:numPr>
          <w:ilvl w:val="0"/>
          <w:numId w:val="3"/>
        </w:numPr>
        <w:rPr>
          <w:rFonts w:ascii="Tahoma" w:hAnsi="Tahoma" w:cs="Tahoma"/>
          <w:sz w:val="24"/>
          <w:szCs w:val="24"/>
        </w:rPr>
      </w:pPr>
      <w:r w:rsidRPr="00C74220">
        <w:rPr>
          <w:rFonts w:ascii="Tahoma" w:hAnsi="Tahoma" w:cs="Tahoma"/>
          <w:sz w:val="24"/>
          <w:szCs w:val="24"/>
        </w:rPr>
        <w:lastRenderedPageBreak/>
        <w:t>Morosidade no andamento dos processos</w:t>
      </w:r>
    </w:p>
    <w:p w:rsidR="003A385C" w:rsidRPr="00C74220" w:rsidRDefault="003A385C" w:rsidP="003A385C">
      <w:pPr>
        <w:pStyle w:val="PargrafodaLista"/>
        <w:numPr>
          <w:ilvl w:val="0"/>
          <w:numId w:val="3"/>
        </w:numPr>
        <w:rPr>
          <w:rFonts w:ascii="Tahoma" w:hAnsi="Tahoma" w:cs="Tahoma"/>
          <w:sz w:val="24"/>
          <w:szCs w:val="24"/>
        </w:rPr>
      </w:pPr>
      <w:r w:rsidRPr="00C74220">
        <w:rPr>
          <w:rFonts w:ascii="Tahoma" w:hAnsi="Tahoma" w:cs="Tahoma"/>
          <w:sz w:val="24"/>
          <w:szCs w:val="24"/>
        </w:rPr>
        <w:t>Iniciativa das ações</w:t>
      </w:r>
    </w:p>
    <w:p w:rsidR="00387B2A" w:rsidRPr="00C74220" w:rsidRDefault="00387B2A" w:rsidP="00387B2A">
      <w:pPr>
        <w:pStyle w:val="PargrafodaLista"/>
        <w:numPr>
          <w:ilvl w:val="0"/>
          <w:numId w:val="3"/>
        </w:numPr>
        <w:rPr>
          <w:rFonts w:ascii="Tahoma" w:hAnsi="Tahoma" w:cs="Tahoma"/>
          <w:sz w:val="24"/>
          <w:szCs w:val="24"/>
        </w:rPr>
      </w:pPr>
      <w:r w:rsidRPr="00C74220">
        <w:rPr>
          <w:rFonts w:ascii="Tahoma" w:hAnsi="Tahoma" w:cs="Tahoma"/>
          <w:sz w:val="24"/>
          <w:szCs w:val="24"/>
        </w:rPr>
        <w:t>Estrutura física precária</w:t>
      </w:r>
    </w:p>
    <w:p w:rsidR="00AC288C" w:rsidRPr="00C74220" w:rsidRDefault="00AC288C" w:rsidP="00387B2A">
      <w:pPr>
        <w:pStyle w:val="PargrafodaLista"/>
        <w:numPr>
          <w:ilvl w:val="0"/>
          <w:numId w:val="3"/>
        </w:numPr>
        <w:rPr>
          <w:rFonts w:ascii="Tahoma" w:hAnsi="Tahoma" w:cs="Tahoma"/>
          <w:sz w:val="24"/>
          <w:szCs w:val="24"/>
        </w:rPr>
      </w:pPr>
      <w:r w:rsidRPr="00C74220">
        <w:rPr>
          <w:rFonts w:ascii="Tahoma" w:hAnsi="Tahoma" w:cs="Tahoma"/>
          <w:sz w:val="24"/>
          <w:szCs w:val="24"/>
        </w:rPr>
        <w:t>Falta de engajamento e produtividade dos funcionários</w:t>
      </w:r>
    </w:p>
    <w:p w:rsidR="003A385C" w:rsidRPr="00C74220" w:rsidRDefault="003A385C" w:rsidP="003A385C">
      <w:pPr>
        <w:pStyle w:val="PargrafodaLista"/>
        <w:rPr>
          <w:rFonts w:ascii="Tahoma" w:hAnsi="Tahoma" w:cs="Tahoma"/>
          <w:sz w:val="24"/>
          <w:szCs w:val="24"/>
        </w:rPr>
      </w:pPr>
    </w:p>
    <w:p w:rsidR="00C046B9" w:rsidRPr="00C74220" w:rsidRDefault="00F02CD3" w:rsidP="00F02CD3">
      <w:pPr>
        <w:pStyle w:val="PargrafodaLista"/>
        <w:tabs>
          <w:tab w:val="left" w:pos="567"/>
        </w:tabs>
        <w:ind w:left="0"/>
        <w:rPr>
          <w:rFonts w:ascii="Tahoma" w:hAnsi="Tahoma" w:cs="Tahoma"/>
          <w:sz w:val="24"/>
          <w:szCs w:val="24"/>
        </w:rPr>
      </w:pPr>
      <w:r w:rsidRPr="00C74220">
        <w:rPr>
          <w:rFonts w:ascii="Tahoma" w:hAnsi="Tahoma" w:cs="Tahoma"/>
          <w:sz w:val="24"/>
          <w:szCs w:val="24"/>
        </w:rPr>
        <w:t xml:space="preserve">          </w:t>
      </w:r>
      <w:r w:rsidR="003A385C" w:rsidRPr="00C74220">
        <w:rPr>
          <w:rFonts w:ascii="Tahoma" w:hAnsi="Tahoma" w:cs="Tahoma"/>
          <w:sz w:val="24"/>
          <w:szCs w:val="24"/>
        </w:rPr>
        <w:t>Mediante ao exposto deste apanhado a secretaria de Finanças decidiu fomentar a integração dos colaboradores para melhoria nos procedimentos e processos a serem realizados, afim de cumprir os</w:t>
      </w:r>
      <w:r w:rsidR="00C046B9" w:rsidRPr="00C74220">
        <w:rPr>
          <w:rFonts w:ascii="Tahoma" w:hAnsi="Tahoma" w:cs="Tahoma"/>
          <w:sz w:val="24"/>
          <w:szCs w:val="24"/>
        </w:rPr>
        <w:t xml:space="preserve"> objetivos individuais de cada setor levando a alcançar os objetivos gerais da Secretaria de Finanças.</w:t>
      </w:r>
    </w:p>
    <w:p w:rsidR="00C046B9" w:rsidRPr="00C74220" w:rsidRDefault="00C046B9" w:rsidP="00C046B9">
      <w:pPr>
        <w:pStyle w:val="PargrafodaLista"/>
        <w:ind w:left="0"/>
        <w:rPr>
          <w:rFonts w:ascii="Tahoma" w:hAnsi="Tahoma" w:cs="Tahoma"/>
          <w:sz w:val="24"/>
          <w:szCs w:val="24"/>
        </w:rPr>
      </w:pPr>
    </w:p>
    <w:p w:rsidR="00C046B9" w:rsidRPr="00C74220" w:rsidRDefault="00C046B9" w:rsidP="00C046B9">
      <w:pPr>
        <w:pStyle w:val="PargrafodaLista"/>
        <w:ind w:left="0"/>
        <w:rPr>
          <w:rFonts w:ascii="Tahoma" w:hAnsi="Tahoma" w:cs="Tahoma"/>
          <w:sz w:val="24"/>
          <w:szCs w:val="24"/>
        </w:rPr>
      </w:pPr>
      <w:r w:rsidRPr="00C74220">
        <w:rPr>
          <w:rFonts w:ascii="Tahoma" w:hAnsi="Tahoma" w:cs="Tahoma"/>
          <w:sz w:val="24"/>
          <w:szCs w:val="24"/>
        </w:rPr>
        <w:t>Está planejado ás seguintes ações:</w:t>
      </w:r>
    </w:p>
    <w:p w:rsidR="00C046B9" w:rsidRPr="00C74220" w:rsidRDefault="00C046B9" w:rsidP="00C046B9">
      <w:pPr>
        <w:pStyle w:val="PargrafodaLista"/>
        <w:ind w:left="0"/>
        <w:rPr>
          <w:rFonts w:ascii="Tahoma" w:hAnsi="Tahoma" w:cs="Tahoma"/>
          <w:sz w:val="24"/>
          <w:szCs w:val="24"/>
        </w:rPr>
      </w:pPr>
    </w:p>
    <w:p w:rsidR="00C046B9" w:rsidRPr="00C74220" w:rsidRDefault="00C046B9" w:rsidP="00C046B9">
      <w:pPr>
        <w:pStyle w:val="PargrafodaLista"/>
        <w:numPr>
          <w:ilvl w:val="0"/>
          <w:numId w:val="4"/>
        </w:numPr>
        <w:rPr>
          <w:rFonts w:ascii="Tahoma" w:hAnsi="Tahoma" w:cs="Tahoma"/>
          <w:sz w:val="24"/>
          <w:szCs w:val="24"/>
        </w:rPr>
      </w:pPr>
      <w:r w:rsidRPr="00C74220">
        <w:rPr>
          <w:rFonts w:ascii="Tahoma" w:hAnsi="Tahoma" w:cs="Tahoma"/>
          <w:sz w:val="24"/>
          <w:szCs w:val="24"/>
        </w:rPr>
        <w:t>Palestra Motivacional Intrapessoal e Interpessoal</w:t>
      </w:r>
    </w:p>
    <w:p w:rsidR="00C046B9" w:rsidRPr="00C74220" w:rsidRDefault="00C046B9" w:rsidP="00C046B9">
      <w:pPr>
        <w:pStyle w:val="PargrafodaLista"/>
        <w:numPr>
          <w:ilvl w:val="0"/>
          <w:numId w:val="4"/>
        </w:numPr>
        <w:rPr>
          <w:rFonts w:ascii="Tahoma" w:hAnsi="Tahoma" w:cs="Tahoma"/>
          <w:sz w:val="24"/>
          <w:szCs w:val="24"/>
        </w:rPr>
      </w:pPr>
      <w:r w:rsidRPr="00C74220">
        <w:rPr>
          <w:rFonts w:ascii="Tahoma" w:hAnsi="Tahoma" w:cs="Tahoma"/>
          <w:sz w:val="24"/>
          <w:szCs w:val="24"/>
        </w:rPr>
        <w:t>Capacitações Técnicas</w:t>
      </w:r>
    </w:p>
    <w:p w:rsidR="00AC288C" w:rsidRDefault="00AC288C" w:rsidP="00C046B9">
      <w:pPr>
        <w:pStyle w:val="PargrafodaLista"/>
        <w:numPr>
          <w:ilvl w:val="0"/>
          <w:numId w:val="4"/>
        </w:numPr>
        <w:rPr>
          <w:rFonts w:ascii="Tahoma" w:hAnsi="Tahoma" w:cs="Tahoma"/>
          <w:sz w:val="24"/>
          <w:szCs w:val="24"/>
        </w:rPr>
      </w:pPr>
      <w:r w:rsidRPr="00C74220">
        <w:rPr>
          <w:rFonts w:ascii="Tahoma" w:hAnsi="Tahoma" w:cs="Tahoma"/>
          <w:sz w:val="24"/>
          <w:szCs w:val="24"/>
        </w:rPr>
        <w:t>Montagem de fluxograma</w:t>
      </w:r>
    </w:p>
    <w:p w:rsidR="00C74220" w:rsidRPr="00C74220" w:rsidRDefault="00C74220" w:rsidP="00C74220">
      <w:pPr>
        <w:pStyle w:val="PargrafodaLista"/>
        <w:rPr>
          <w:rFonts w:ascii="Tahoma" w:hAnsi="Tahoma" w:cs="Tahoma"/>
          <w:sz w:val="24"/>
          <w:szCs w:val="24"/>
        </w:rPr>
      </w:pPr>
    </w:p>
    <w:p w:rsidR="00AC288C" w:rsidRPr="00C74220" w:rsidRDefault="00AC288C" w:rsidP="00AC288C">
      <w:pPr>
        <w:pStyle w:val="PargrafodaLista"/>
        <w:rPr>
          <w:rFonts w:ascii="Tahoma" w:hAnsi="Tahoma" w:cs="Tahoma"/>
          <w:sz w:val="24"/>
          <w:szCs w:val="24"/>
        </w:rPr>
      </w:pPr>
    </w:p>
    <w:p w:rsidR="004435E6" w:rsidRDefault="004435E6" w:rsidP="004435E6">
      <w:pPr>
        <w:pStyle w:val="PargrafodaLista"/>
        <w:ind w:left="0" w:hanging="720"/>
        <w:jc w:val="center"/>
        <w:rPr>
          <w:b/>
          <w:sz w:val="36"/>
          <w:szCs w:val="36"/>
        </w:rPr>
      </w:pPr>
      <w:r w:rsidRPr="004435E6">
        <w:rPr>
          <w:b/>
          <w:sz w:val="36"/>
          <w:szCs w:val="36"/>
        </w:rPr>
        <w:t>GESTÃO FINANCEIRA E CONTÁBIL</w:t>
      </w:r>
    </w:p>
    <w:p w:rsidR="004435E6" w:rsidRDefault="004435E6" w:rsidP="004435E6">
      <w:pPr>
        <w:pStyle w:val="PargrafodaLista"/>
        <w:ind w:left="0" w:hanging="720"/>
        <w:jc w:val="center"/>
        <w:rPr>
          <w:b/>
          <w:sz w:val="36"/>
          <w:szCs w:val="36"/>
        </w:rPr>
      </w:pPr>
    </w:p>
    <w:p w:rsidR="0033588F" w:rsidRPr="0033588F" w:rsidRDefault="0033588F" w:rsidP="004435E6">
      <w:pPr>
        <w:pStyle w:val="PargrafodaLista"/>
        <w:ind w:left="0" w:hanging="720"/>
        <w:jc w:val="center"/>
        <w:rPr>
          <w:b/>
          <w:sz w:val="32"/>
          <w:szCs w:val="32"/>
          <w:u w:val="single"/>
        </w:rPr>
      </w:pPr>
      <w:r w:rsidRPr="0033588F">
        <w:rPr>
          <w:b/>
          <w:sz w:val="32"/>
          <w:szCs w:val="32"/>
          <w:u w:val="single"/>
        </w:rPr>
        <w:t>ATIVIDADES A SEREM DESENVOLVIDAS EM 20</w:t>
      </w:r>
      <w:r w:rsidR="002D222C">
        <w:rPr>
          <w:b/>
          <w:sz w:val="32"/>
          <w:szCs w:val="32"/>
          <w:u w:val="single"/>
        </w:rPr>
        <w:t>2</w:t>
      </w:r>
      <w:r w:rsidR="008250BB">
        <w:rPr>
          <w:b/>
          <w:sz w:val="32"/>
          <w:szCs w:val="32"/>
          <w:u w:val="single"/>
        </w:rPr>
        <w:t>3</w:t>
      </w:r>
    </w:p>
    <w:p w:rsidR="003A385C" w:rsidRDefault="00C046B9" w:rsidP="0061045D">
      <w:pPr>
        <w:pStyle w:val="PargrafodaLista"/>
        <w:rPr>
          <w:sz w:val="24"/>
          <w:szCs w:val="24"/>
        </w:rPr>
      </w:pPr>
      <w:r>
        <w:rPr>
          <w:sz w:val="24"/>
          <w:szCs w:val="24"/>
        </w:rPr>
        <w:t xml:space="preserve"> </w:t>
      </w:r>
    </w:p>
    <w:p w:rsidR="0061045D" w:rsidRDefault="0033588F" w:rsidP="0033588F">
      <w:pPr>
        <w:pStyle w:val="PargrafodaLista"/>
        <w:numPr>
          <w:ilvl w:val="0"/>
          <w:numId w:val="5"/>
        </w:numPr>
        <w:rPr>
          <w:rFonts w:ascii="Tahoma" w:hAnsi="Tahoma" w:cs="Tahoma"/>
          <w:sz w:val="24"/>
          <w:szCs w:val="24"/>
        </w:rPr>
      </w:pPr>
      <w:r w:rsidRPr="0061045D">
        <w:rPr>
          <w:rFonts w:ascii="Tahoma" w:hAnsi="Tahoma" w:cs="Tahoma"/>
          <w:sz w:val="24"/>
          <w:szCs w:val="24"/>
        </w:rPr>
        <w:t xml:space="preserve">Realização de pagamento </w:t>
      </w:r>
    </w:p>
    <w:p w:rsidR="0033588F" w:rsidRPr="0061045D" w:rsidRDefault="0033588F" w:rsidP="0033588F">
      <w:pPr>
        <w:pStyle w:val="PargrafodaLista"/>
        <w:numPr>
          <w:ilvl w:val="0"/>
          <w:numId w:val="5"/>
        </w:numPr>
        <w:rPr>
          <w:rFonts w:ascii="Tahoma" w:hAnsi="Tahoma" w:cs="Tahoma"/>
          <w:sz w:val="24"/>
          <w:szCs w:val="24"/>
        </w:rPr>
      </w:pPr>
      <w:r w:rsidRPr="0061045D">
        <w:rPr>
          <w:rFonts w:ascii="Tahoma" w:hAnsi="Tahoma" w:cs="Tahoma"/>
          <w:sz w:val="24"/>
          <w:szCs w:val="24"/>
        </w:rPr>
        <w:t>Controle e acompanhamento da programação financeira em curto prazo</w:t>
      </w:r>
    </w:p>
    <w:p w:rsidR="0033588F" w:rsidRPr="00C74220" w:rsidRDefault="0033588F" w:rsidP="0033588F">
      <w:pPr>
        <w:pStyle w:val="PargrafodaLista"/>
        <w:numPr>
          <w:ilvl w:val="0"/>
          <w:numId w:val="5"/>
        </w:numPr>
        <w:rPr>
          <w:rFonts w:ascii="Tahoma" w:hAnsi="Tahoma" w:cs="Tahoma"/>
          <w:sz w:val="24"/>
          <w:szCs w:val="24"/>
        </w:rPr>
      </w:pPr>
      <w:r w:rsidRPr="00C74220">
        <w:rPr>
          <w:rFonts w:ascii="Tahoma" w:hAnsi="Tahoma" w:cs="Tahoma"/>
          <w:sz w:val="24"/>
          <w:szCs w:val="24"/>
        </w:rPr>
        <w:t>Controle e acompanhamento, da retenção e recolhimento dos tributos e das contribuições previdenciárias e sociais</w:t>
      </w:r>
    </w:p>
    <w:p w:rsidR="0033588F" w:rsidRPr="00C74220" w:rsidRDefault="0033588F" w:rsidP="0033588F">
      <w:pPr>
        <w:pStyle w:val="PargrafodaLista"/>
        <w:numPr>
          <w:ilvl w:val="0"/>
          <w:numId w:val="5"/>
        </w:numPr>
        <w:rPr>
          <w:rFonts w:ascii="Tahoma" w:hAnsi="Tahoma" w:cs="Tahoma"/>
          <w:sz w:val="24"/>
          <w:szCs w:val="24"/>
        </w:rPr>
      </w:pPr>
      <w:r w:rsidRPr="00C74220">
        <w:rPr>
          <w:rFonts w:ascii="Tahoma" w:hAnsi="Tahoma" w:cs="Tahoma"/>
          <w:sz w:val="24"/>
          <w:szCs w:val="24"/>
        </w:rPr>
        <w:t>Controle e acompanhamento, da retenção e recolhimento do INSS (Lei 8.212/91) – todo dia 20 de cada mês</w:t>
      </w:r>
    </w:p>
    <w:p w:rsidR="0033588F" w:rsidRPr="00C74220" w:rsidRDefault="0033588F" w:rsidP="0033588F">
      <w:pPr>
        <w:pStyle w:val="PargrafodaLista"/>
        <w:numPr>
          <w:ilvl w:val="0"/>
          <w:numId w:val="5"/>
        </w:numPr>
        <w:rPr>
          <w:rFonts w:ascii="Tahoma" w:hAnsi="Tahoma" w:cs="Tahoma"/>
          <w:sz w:val="24"/>
          <w:szCs w:val="24"/>
        </w:rPr>
      </w:pPr>
      <w:r w:rsidRPr="00C74220">
        <w:rPr>
          <w:rFonts w:ascii="Tahoma" w:hAnsi="Tahoma" w:cs="Tahoma"/>
          <w:sz w:val="24"/>
          <w:szCs w:val="24"/>
        </w:rPr>
        <w:lastRenderedPageBreak/>
        <w:t>Acompanhamento da situação do município no subsistema CAUC, SIAFI (Sistema Integrado de Administração Financeira do Governo) verificando pendência;</w:t>
      </w:r>
    </w:p>
    <w:p w:rsidR="0033588F" w:rsidRPr="00C74220" w:rsidRDefault="0033588F" w:rsidP="0033588F">
      <w:pPr>
        <w:pStyle w:val="PargrafodaLista"/>
        <w:numPr>
          <w:ilvl w:val="0"/>
          <w:numId w:val="5"/>
        </w:numPr>
        <w:rPr>
          <w:rFonts w:ascii="Tahoma" w:hAnsi="Tahoma" w:cs="Tahoma"/>
          <w:sz w:val="24"/>
          <w:szCs w:val="24"/>
        </w:rPr>
      </w:pPr>
      <w:r w:rsidRPr="00C74220">
        <w:rPr>
          <w:rFonts w:ascii="Tahoma" w:hAnsi="Tahoma" w:cs="Tahoma"/>
          <w:sz w:val="24"/>
          <w:szCs w:val="24"/>
        </w:rPr>
        <w:t>Verifica por amostragem, a posição da conciliação bancária</w:t>
      </w:r>
    </w:p>
    <w:p w:rsidR="0033588F" w:rsidRPr="00C74220" w:rsidRDefault="0033588F" w:rsidP="0033588F">
      <w:pPr>
        <w:pStyle w:val="PargrafodaLista"/>
        <w:numPr>
          <w:ilvl w:val="0"/>
          <w:numId w:val="5"/>
        </w:numPr>
        <w:rPr>
          <w:rFonts w:ascii="Tahoma" w:hAnsi="Tahoma" w:cs="Tahoma"/>
          <w:sz w:val="24"/>
          <w:szCs w:val="24"/>
        </w:rPr>
      </w:pPr>
      <w:r w:rsidRPr="00C74220">
        <w:rPr>
          <w:rFonts w:ascii="Tahoma" w:hAnsi="Tahoma" w:cs="Tahoma"/>
          <w:sz w:val="24"/>
          <w:szCs w:val="24"/>
        </w:rPr>
        <w:t>Elaboração dos relatórios de controle interno que integram o processo de prestação de contas</w:t>
      </w:r>
    </w:p>
    <w:p w:rsidR="000D00BD" w:rsidRDefault="000D00BD" w:rsidP="000D00BD">
      <w:pPr>
        <w:pStyle w:val="PargrafodaLista"/>
        <w:rPr>
          <w:sz w:val="24"/>
          <w:szCs w:val="24"/>
        </w:rPr>
      </w:pPr>
    </w:p>
    <w:tbl>
      <w:tblPr>
        <w:tblStyle w:val="Tabelacomgrade"/>
        <w:tblW w:w="13197" w:type="dxa"/>
        <w:tblInd w:w="720" w:type="dxa"/>
        <w:tblLook w:val="04A0" w:firstRow="1" w:lastRow="0" w:firstColumn="1" w:lastColumn="0" w:noHBand="0" w:noVBand="1"/>
      </w:tblPr>
      <w:tblGrid>
        <w:gridCol w:w="6582"/>
        <w:gridCol w:w="6615"/>
      </w:tblGrid>
      <w:tr w:rsidR="000D00BD" w:rsidTr="000D00BD">
        <w:trPr>
          <w:trHeight w:val="891"/>
        </w:trPr>
        <w:tc>
          <w:tcPr>
            <w:tcW w:w="6582" w:type="dxa"/>
          </w:tcPr>
          <w:p w:rsidR="000D00BD" w:rsidRPr="00C74220" w:rsidRDefault="000D00BD" w:rsidP="000D00BD">
            <w:pPr>
              <w:pStyle w:val="PargrafodaLista"/>
              <w:ind w:left="0"/>
              <w:rPr>
                <w:rFonts w:ascii="Tahoma" w:hAnsi="Tahoma" w:cs="Tahoma"/>
              </w:rPr>
            </w:pPr>
          </w:p>
          <w:p w:rsidR="000D00BD" w:rsidRPr="00C74220" w:rsidRDefault="000D00BD" w:rsidP="000D00BD">
            <w:pPr>
              <w:pStyle w:val="PargrafodaLista"/>
              <w:ind w:left="0"/>
              <w:rPr>
                <w:rFonts w:ascii="Tahoma" w:hAnsi="Tahoma" w:cs="Tahoma"/>
              </w:rPr>
            </w:pPr>
            <w:r w:rsidRPr="00C74220">
              <w:rPr>
                <w:rFonts w:ascii="Tahoma" w:hAnsi="Tahoma" w:cs="Tahoma"/>
              </w:rPr>
              <w:t>SICAP</w:t>
            </w:r>
          </w:p>
        </w:tc>
        <w:tc>
          <w:tcPr>
            <w:tcW w:w="6615" w:type="dxa"/>
          </w:tcPr>
          <w:p w:rsidR="000D00BD" w:rsidRPr="00C74220" w:rsidRDefault="000D00BD" w:rsidP="000D00BD">
            <w:pPr>
              <w:pStyle w:val="PargrafodaLista"/>
              <w:ind w:left="0"/>
              <w:rPr>
                <w:rFonts w:ascii="Tahoma" w:hAnsi="Tahoma" w:cs="Tahoma"/>
              </w:rPr>
            </w:pPr>
          </w:p>
          <w:p w:rsidR="000D00BD" w:rsidRPr="00C74220" w:rsidRDefault="000D00BD" w:rsidP="000D00BD">
            <w:pPr>
              <w:pStyle w:val="PargrafodaLista"/>
              <w:ind w:left="0"/>
              <w:rPr>
                <w:rFonts w:ascii="Tahoma" w:hAnsi="Tahoma" w:cs="Tahoma"/>
              </w:rPr>
            </w:pPr>
            <w:r w:rsidRPr="00C74220">
              <w:rPr>
                <w:rFonts w:ascii="Tahoma" w:hAnsi="Tahoma" w:cs="Tahoma"/>
              </w:rPr>
              <w:t>ME</w:t>
            </w:r>
            <w:r w:rsidR="0061045D">
              <w:rPr>
                <w:rFonts w:ascii="Tahoma" w:hAnsi="Tahoma" w:cs="Tahoma"/>
              </w:rPr>
              <w:t>NSAL</w:t>
            </w:r>
          </w:p>
          <w:p w:rsidR="000D00BD" w:rsidRPr="00C74220" w:rsidRDefault="000D00BD" w:rsidP="000D00BD">
            <w:pPr>
              <w:pStyle w:val="PargrafodaLista"/>
              <w:ind w:left="0"/>
              <w:rPr>
                <w:rFonts w:ascii="Tahoma" w:hAnsi="Tahoma" w:cs="Tahoma"/>
              </w:rPr>
            </w:pPr>
          </w:p>
        </w:tc>
      </w:tr>
      <w:tr w:rsidR="000D00BD" w:rsidTr="000D00BD">
        <w:trPr>
          <w:trHeight w:val="434"/>
        </w:trPr>
        <w:tc>
          <w:tcPr>
            <w:tcW w:w="6582" w:type="dxa"/>
          </w:tcPr>
          <w:p w:rsidR="000D00BD" w:rsidRPr="00C74220" w:rsidRDefault="000D00BD" w:rsidP="000D00BD">
            <w:pPr>
              <w:pStyle w:val="PargrafodaLista"/>
              <w:ind w:left="0"/>
              <w:rPr>
                <w:rFonts w:ascii="Tahoma" w:hAnsi="Tahoma" w:cs="Tahoma"/>
              </w:rPr>
            </w:pPr>
            <w:r w:rsidRPr="00C74220">
              <w:rPr>
                <w:rFonts w:ascii="Tahoma" w:hAnsi="Tahoma" w:cs="Tahoma"/>
              </w:rPr>
              <w:t>SIOPS</w:t>
            </w:r>
          </w:p>
        </w:tc>
        <w:tc>
          <w:tcPr>
            <w:tcW w:w="6615" w:type="dxa"/>
          </w:tcPr>
          <w:p w:rsidR="0061045D" w:rsidRPr="00C74220" w:rsidRDefault="0061045D" w:rsidP="0061045D">
            <w:pPr>
              <w:pStyle w:val="PargrafodaLista"/>
              <w:ind w:left="0"/>
              <w:rPr>
                <w:rFonts w:ascii="Tahoma" w:hAnsi="Tahoma" w:cs="Tahoma"/>
              </w:rPr>
            </w:pPr>
          </w:p>
          <w:p w:rsidR="0061045D" w:rsidRPr="00C74220" w:rsidRDefault="0061045D" w:rsidP="0061045D">
            <w:pPr>
              <w:pStyle w:val="PargrafodaLista"/>
              <w:ind w:left="0"/>
              <w:rPr>
                <w:rFonts w:ascii="Tahoma" w:hAnsi="Tahoma" w:cs="Tahoma"/>
              </w:rPr>
            </w:pPr>
            <w:r w:rsidRPr="00C74220">
              <w:rPr>
                <w:rFonts w:ascii="Tahoma" w:hAnsi="Tahoma" w:cs="Tahoma"/>
              </w:rPr>
              <w:t>ME</w:t>
            </w:r>
            <w:r>
              <w:rPr>
                <w:rFonts w:ascii="Tahoma" w:hAnsi="Tahoma" w:cs="Tahoma"/>
              </w:rPr>
              <w:t>NSAL</w:t>
            </w:r>
          </w:p>
          <w:p w:rsidR="000D00BD" w:rsidRPr="00C74220" w:rsidRDefault="000D00BD" w:rsidP="000D00BD">
            <w:pPr>
              <w:pStyle w:val="PargrafodaLista"/>
              <w:ind w:left="0"/>
              <w:rPr>
                <w:rFonts w:ascii="Tahoma" w:hAnsi="Tahoma" w:cs="Tahoma"/>
              </w:rPr>
            </w:pPr>
          </w:p>
        </w:tc>
      </w:tr>
      <w:tr w:rsidR="000D00BD" w:rsidTr="000D00BD">
        <w:trPr>
          <w:trHeight w:val="434"/>
        </w:trPr>
        <w:tc>
          <w:tcPr>
            <w:tcW w:w="6582" w:type="dxa"/>
          </w:tcPr>
          <w:p w:rsidR="000D00BD" w:rsidRPr="00C74220" w:rsidRDefault="000D00BD" w:rsidP="000D00BD">
            <w:pPr>
              <w:pStyle w:val="PargrafodaLista"/>
              <w:ind w:left="0"/>
              <w:rPr>
                <w:rFonts w:ascii="Tahoma" w:hAnsi="Tahoma" w:cs="Tahoma"/>
              </w:rPr>
            </w:pPr>
            <w:r w:rsidRPr="00C74220">
              <w:rPr>
                <w:rFonts w:ascii="Tahoma" w:hAnsi="Tahoma" w:cs="Tahoma"/>
              </w:rPr>
              <w:t>SIOPE</w:t>
            </w:r>
          </w:p>
        </w:tc>
        <w:tc>
          <w:tcPr>
            <w:tcW w:w="6615" w:type="dxa"/>
          </w:tcPr>
          <w:p w:rsidR="0061045D" w:rsidRPr="00C74220" w:rsidRDefault="0061045D" w:rsidP="0061045D">
            <w:pPr>
              <w:pStyle w:val="PargrafodaLista"/>
              <w:ind w:left="0"/>
              <w:rPr>
                <w:rFonts w:ascii="Tahoma" w:hAnsi="Tahoma" w:cs="Tahoma"/>
              </w:rPr>
            </w:pPr>
          </w:p>
          <w:p w:rsidR="0061045D" w:rsidRPr="00C74220" w:rsidRDefault="0061045D" w:rsidP="0061045D">
            <w:pPr>
              <w:pStyle w:val="PargrafodaLista"/>
              <w:ind w:left="0"/>
              <w:rPr>
                <w:rFonts w:ascii="Tahoma" w:hAnsi="Tahoma" w:cs="Tahoma"/>
              </w:rPr>
            </w:pPr>
            <w:r w:rsidRPr="00C74220">
              <w:rPr>
                <w:rFonts w:ascii="Tahoma" w:hAnsi="Tahoma" w:cs="Tahoma"/>
              </w:rPr>
              <w:t>ME</w:t>
            </w:r>
            <w:r>
              <w:rPr>
                <w:rFonts w:ascii="Tahoma" w:hAnsi="Tahoma" w:cs="Tahoma"/>
              </w:rPr>
              <w:t>NSAL</w:t>
            </w:r>
          </w:p>
          <w:p w:rsidR="000D00BD" w:rsidRPr="00C74220" w:rsidRDefault="000D00BD" w:rsidP="000D00BD">
            <w:pPr>
              <w:pStyle w:val="PargrafodaLista"/>
              <w:ind w:left="0"/>
              <w:rPr>
                <w:rFonts w:ascii="Tahoma" w:hAnsi="Tahoma" w:cs="Tahoma"/>
              </w:rPr>
            </w:pPr>
          </w:p>
        </w:tc>
      </w:tr>
      <w:tr w:rsidR="000D00BD" w:rsidTr="000D00BD">
        <w:trPr>
          <w:trHeight w:val="434"/>
        </w:trPr>
        <w:tc>
          <w:tcPr>
            <w:tcW w:w="6582" w:type="dxa"/>
          </w:tcPr>
          <w:p w:rsidR="000D00BD" w:rsidRPr="00C74220" w:rsidRDefault="000D00BD" w:rsidP="000D00BD">
            <w:pPr>
              <w:pStyle w:val="PargrafodaLista"/>
              <w:ind w:left="0"/>
              <w:rPr>
                <w:rFonts w:ascii="Tahoma" w:hAnsi="Tahoma" w:cs="Tahoma"/>
              </w:rPr>
            </w:pPr>
            <w:r w:rsidRPr="00C74220">
              <w:rPr>
                <w:rFonts w:ascii="Tahoma" w:hAnsi="Tahoma" w:cs="Tahoma"/>
              </w:rPr>
              <w:t>SICONF</w:t>
            </w:r>
          </w:p>
        </w:tc>
        <w:tc>
          <w:tcPr>
            <w:tcW w:w="6615" w:type="dxa"/>
          </w:tcPr>
          <w:p w:rsidR="0061045D" w:rsidRPr="00C74220" w:rsidRDefault="0061045D" w:rsidP="0061045D">
            <w:pPr>
              <w:pStyle w:val="PargrafodaLista"/>
              <w:ind w:left="0"/>
              <w:rPr>
                <w:rFonts w:ascii="Tahoma" w:hAnsi="Tahoma" w:cs="Tahoma"/>
              </w:rPr>
            </w:pPr>
          </w:p>
          <w:p w:rsidR="0061045D" w:rsidRPr="00C74220" w:rsidRDefault="0061045D" w:rsidP="0061045D">
            <w:pPr>
              <w:pStyle w:val="PargrafodaLista"/>
              <w:ind w:left="0"/>
              <w:rPr>
                <w:rFonts w:ascii="Tahoma" w:hAnsi="Tahoma" w:cs="Tahoma"/>
              </w:rPr>
            </w:pPr>
            <w:r w:rsidRPr="00C74220">
              <w:rPr>
                <w:rFonts w:ascii="Tahoma" w:hAnsi="Tahoma" w:cs="Tahoma"/>
              </w:rPr>
              <w:t>ME</w:t>
            </w:r>
            <w:r>
              <w:rPr>
                <w:rFonts w:ascii="Tahoma" w:hAnsi="Tahoma" w:cs="Tahoma"/>
              </w:rPr>
              <w:t>NSAL</w:t>
            </w:r>
          </w:p>
          <w:p w:rsidR="000D00BD" w:rsidRPr="00C74220" w:rsidRDefault="000D00BD" w:rsidP="000D00BD">
            <w:pPr>
              <w:pStyle w:val="PargrafodaLista"/>
              <w:ind w:left="0"/>
              <w:rPr>
                <w:rFonts w:ascii="Tahoma" w:hAnsi="Tahoma" w:cs="Tahoma"/>
              </w:rPr>
            </w:pPr>
          </w:p>
        </w:tc>
      </w:tr>
      <w:tr w:rsidR="000D00BD" w:rsidTr="000D00BD">
        <w:trPr>
          <w:trHeight w:val="434"/>
        </w:trPr>
        <w:tc>
          <w:tcPr>
            <w:tcW w:w="6582" w:type="dxa"/>
          </w:tcPr>
          <w:p w:rsidR="000D00BD" w:rsidRPr="00C74220" w:rsidRDefault="000D00BD" w:rsidP="000D00BD">
            <w:pPr>
              <w:pStyle w:val="PargrafodaLista"/>
              <w:ind w:left="0"/>
              <w:rPr>
                <w:rFonts w:ascii="Tahoma" w:hAnsi="Tahoma" w:cs="Tahoma"/>
              </w:rPr>
            </w:pPr>
            <w:r w:rsidRPr="00C74220">
              <w:rPr>
                <w:rFonts w:ascii="Tahoma" w:hAnsi="Tahoma" w:cs="Tahoma"/>
              </w:rPr>
              <w:t>PRESTAÇÃO DE CONTAS</w:t>
            </w:r>
          </w:p>
        </w:tc>
        <w:tc>
          <w:tcPr>
            <w:tcW w:w="6615" w:type="dxa"/>
          </w:tcPr>
          <w:p w:rsidR="000D00BD" w:rsidRPr="00C74220" w:rsidRDefault="000D00BD" w:rsidP="008C7B53">
            <w:pPr>
              <w:pStyle w:val="PargrafodaLista"/>
              <w:ind w:left="0"/>
              <w:rPr>
                <w:rFonts w:ascii="Tahoma" w:hAnsi="Tahoma" w:cs="Tahoma"/>
              </w:rPr>
            </w:pPr>
            <w:r w:rsidRPr="00C74220">
              <w:rPr>
                <w:rFonts w:ascii="Tahoma" w:hAnsi="Tahoma" w:cs="Tahoma"/>
              </w:rPr>
              <w:t>ANUAL – 30 DE ABRIL DE 202</w:t>
            </w:r>
            <w:r w:rsidR="008C7B53">
              <w:rPr>
                <w:rFonts w:ascii="Tahoma" w:hAnsi="Tahoma" w:cs="Tahoma"/>
              </w:rPr>
              <w:t>2</w:t>
            </w:r>
          </w:p>
        </w:tc>
      </w:tr>
    </w:tbl>
    <w:p w:rsidR="000D00BD" w:rsidRDefault="000D00BD" w:rsidP="000D00BD">
      <w:pPr>
        <w:pStyle w:val="PargrafodaLista"/>
        <w:rPr>
          <w:sz w:val="24"/>
          <w:szCs w:val="24"/>
        </w:rPr>
      </w:pPr>
    </w:p>
    <w:p w:rsidR="000D00BD" w:rsidRDefault="000D00BD" w:rsidP="000D00BD">
      <w:pPr>
        <w:pStyle w:val="PargrafodaLista"/>
        <w:rPr>
          <w:sz w:val="24"/>
          <w:szCs w:val="24"/>
        </w:rPr>
      </w:pPr>
    </w:p>
    <w:p w:rsidR="000D00BD" w:rsidRPr="00C74220" w:rsidRDefault="000D00BD" w:rsidP="000D00BD">
      <w:pPr>
        <w:pStyle w:val="PargrafodaLista"/>
        <w:numPr>
          <w:ilvl w:val="0"/>
          <w:numId w:val="6"/>
        </w:numPr>
        <w:rPr>
          <w:rFonts w:ascii="Tahoma" w:hAnsi="Tahoma" w:cs="Tahoma"/>
          <w:sz w:val="24"/>
          <w:szCs w:val="24"/>
        </w:rPr>
      </w:pPr>
      <w:r w:rsidRPr="00C74220">
        <w:rPr>
          <w:rFonts w:ascii="Tahoma" w:hAnsi="Tahoma" w:cs="Tahoma"/>
          <w:sz w:val="24"/>
          <w:szCs w:val="24"/>
        </w:rPr>
        <w:t>Acompanhamento da publicação bimestral dos demonstrativos relativos ao RREO</w:t>
      </w:r>
    </w:p>
    <w:p w:rsidR="000D00BD" w:rsidRPr="00C74220" w:rsidRDefault="000D00BD" w:rsidP="000D00BD">
      <w:pPr>
        <w:pStyle w:val="PargrafodaLista"/>
        <w:numPr>
          <w:ilvl w:val="0"/>
          <w:numId w:val="6"/>
        </w:numPr>
        <w:rPr>
          <w:rFonts w:ascii="Tahoma" w:hAnsi="Tahoma" w:cs="Tahoma"/>
          <w:sz w:val="24"/>
          <w:szCs w:val="24"/>
        </w:rPr>
      </w:pPr>
      <w:r w:rsidRPr="00C74220">
        <w:rPr>
          <w:rFonts w:ascii="Tahoma" w:hAnsi="Tahoma" w:cs="Tahoma"/>
          <w:sz w:val="24"/>
          <w:szCs w:val="24"/>
        </w:rPr>
        <w:t xml:space="preserve">Acompanhamento da publicação </w:t>
      </w:r>
      <w:r w:rsidR="000E6288" w:rsidRPr="00C74220">
        <w:rPr>
          <w:rFonts w:ascii="Tahoma" w:hAnsi="Tahoma" w:cs="Tahoma"/>
          <w:sz w:val="24"/>
          <w:szCs w:val="24"/>
        </w:rPr>
        <w:t>semestral dos demonstrativos relativo ao RGF</w:t>
      </w:r>
    </w:p>
    <w:p w:rsidR="005268B8" w:rsidRPr="00C74220" w:rsidRDefault="005268B8" w:rsidP="000D00BD">
      <w:pPr>
        <w:pStyle w:val="PargrafodaLista"/>
        <w:ind w:left="1440"/>
        <w:rPr>
          <w:rFonts w:ascii="Tahoma" w:hAnsi="Tahoma" w:cs="Tahoma"/>
          <w:sz w:val="24"/>
          <w:szCs w:val="24"/>
        </w:rPr>
      </w:pPr>
    </w:p>
    <w:tbl>
      <w:tblPr>
        <w:tblStyle w:val="Tabelacomgrade"/>
        <w:tblW w:w="0" w:type="auto"/>
        <w:tblInd w:w="704" w:type="dxa"/>
        <w:tblLook w:val="04A0" w:firstRow="1" w:lastRow="0" w:firstColumn="1" w:lastColumn="0" w:noHBand="0" w:noVBand="1"/>
      </w:tblPr>
      <w:tblGrid>
        <w:gridCol w:w="7013"/>
        <w:gridCol w:w="6277"/>
      </w:tblGrid>
      <w:tr w:rsidR="000D00BD" w:rsidRPr="00C74220" w:rsidTr="000D00BD">
        <w:tc>
          <w:tcPr>
            <w:tcW w:w="7013" w:type="dxa"/>
          </w:tcPr>
          <w:p w:rsidR="000D00BD" w:rsidRPr="00C74220" w:rsidRDefault="000D00BD" w:rsidP="000D00BD">
            <w:pPr>
              <w:pStyle w:val="PargrafodaLista"/>
              <w:ind w:left="0"/>
              <w:rPr>
                <w:rFonts w:ascii="Tahoma" w:hAnsi="Tahoma" w:cs="Tahoma"/>
                <w:b/>
              </w:rPr>
            </w:pPr>
            <w:r w:rsidRPr="00C74220">
              <w:rPr>
                <w:rFonts w:ascii="Tahoma" w:hAnsi="Tahoma" w:cs="Tahoma"/>
                <w:b/>
              </w:rPr>
              <w:t>REMESSAS</w:t>
            </w:r>
          </w:p>
        </w:tc>
        <w:tc>
          <w:tcPr>
            <w:tcW w:w="6277" w:type="dxa"/>
          </w:tcPr>
          <w:p w:rsidR="000D00BD" w:rsidRPr="00C74220" w:rsidRDefault="000D00BD" w:rsidP="000D00BD">
            <w:pPr>
              <w:pStyle w:val="PargrafodaLista"/>
              <w:ind w:left="0"/>
              <w:rPr>
                <w:rFonts w:ascii="Tahoma" w:hAnsi="Tahoma" w:cs="Tahoma"/>
                <w:b/>
              </w:rPr>
            </w:pPr>
            <w:r w:rsidRPr="00C74220">
              <w:rPr>
                <w:rFonts w:ascii="Tahoma" w:hAnsi="Tahoma" w:cs="Tahoma"/>
                <w:b/>
              </w:rPr>
              <w:t>PRAZOS</w:t>
            </w:r>
          </w:p>
        </w:tc>
      </w:tr>
      <w:tr w:rsidR="000D00BD" w:rsidRPr="00C74220" w:rsidTr="000D00BD">
        <w:tc>
          <w:tcPr>
            <w:tcW w:w="7013" w:type="dxa"/>
          </w:tcPr>
          <w:p w:rsidR="000D00BD" w:rsidRPr="00C74220" w:rsidRDefault="000E6288" w:rsidP="003F5135">
            <w:pPr>
              <w:pStyle w:val="PargrafodaLista"/>
              <w:ind w:left="0"/>
              <w:rPr>
                <w:rFonts w:ascii="Tahoma" w:hAnsi="Tahoma" w:cs="Tahoma"/>
              </w:rPr>
            </w:pPr>
            <w:r w:rsidRPr="00C74220">
              <w:rPr>
                <w:rFonts w:ascii="Tahoma" w:hAnsi="Tahoma" w:cs="Tahoma"/>
              </w:rPr>
              <w:t>Orçamento 202</w:t>
            </w:r>
            <w:r w:rsidR="003F5135" w:rsidRPr="00C74220">
              <w:rPr>
                <w:rFonts w:ascii="Tahoma" w:hAnsi="Tahoma" w:cs="Tahoma"/>
              </w:rPr>
              <w:t>2</w:t>
            </w:r>
          </w:p>
        </w:tc>
        <w:tc>
          <w:tcPr>
            <w:tcW w:w="6277" w:type="dxa"/>
          </w:tcPr>
          <w:p w:rsidR="000D00BD" w:rsidRPr="00C74220" w:rsidRDefault="0061045D" w:rsidP="0061045D">
            <w:pPr>
              <w:pStyle w:val="PargrafodaLista"/>
              <w:ind w:left="0"/>
              <w:rPr>
                <w:rFonts w:ascii="Tahoma" w:hAnsi="Tahoma" w:cs="Tahoma"/>
              </w:rPr>
            </w:pPr>
            <w:r>
              <w:rPr>
                <w:rFonts w:ascii="Tahoma" w:hAnsi="Tahoma" w:cs="Tahoma"/>
              </w:rPr>
              <w:t>Até 28</w:t>
            </w:r>
            <w:r w:rsidR="000D00BD" w:rsidRPr="00C74220">
              <w:rPr>
                <w:rFonts w:ascii="Tahoma" w:hAnsi="Tahoma" w:cs="Tahoma"/>
              </w:rPr>
              <w:t>/0</w:t>
            </w:r>
            <w:r>
              <w:rPr>
                <w:rFonts w:ascii="Tahoma" w:hAnsi="Tahoma" w:cs="Tahoma"/>
              </w:rPr>
              <w:t>2</w:t>
            </w:r>
          </w:p>
        </w:tc>
      </w:tr>
      <w:tr w:rsidR="000D00BD" w:rsidRPr="00C74220" w:rsidTr="000D00BD">
        <w:tc>
          <w:tcPr>
            <w:tcW w:w="7013" w:type="dxa"/>
          </w:tcPr>
          <w:p w:rsidR="000D00BD" w:rsidRPr="00C74220" w:rsidRDefault="000D00BD" w:rsidP="000E6288">
            <w:pPr>
              <w:pStyle w:val="PargrafodaLista"/>
              <w:ind w:left="0"/>
              <w:rPr>
                <w:rFonts w:ascii="Tahoma" w:hAnsi="Tahoma" w:cs="Tahoma"/>
              </w:rPr>
            </w:pPr>
            <w:r w:rsidRPr="00C74220">
              <w:rPr>
                <w:rFonts w:ascii="Tahoma" w:hAnsi="Tahoma" w:cs="Tahoma"/>
              </w:rPr>
              <w:t xml:space="preserve">1º </w:t>
            </w:r>
            <w:r w:rsidR="000E6288" w:rsidRPr="00C74220">
              <w:rPr>
                <w:rFonts w:ascii="Tahoma" w:hAnsi="Tahoma" w:cs="Tahoma"/>
              </w:rPr>
              <w:t>remessa</w:t>
            </w:r>
          </w:p>
        </w:tc>
        <w:tc>
          <w:tcPr>
            <w:tcW w:w="6277" w:type="dxa"/>
          </w:tcPr>
          <w:p w:rsidR="000D00BD" w:rsidRPr="00C74220" w:rsidRDefault="0061045D" w:rsidP="0061045D">
            <w:pPr>
              <w:pStyle w:val="PargrafodaLista"/>
              <w:ind w:left="0"/>
              <w:rPr>
                <w:rFonts w:ascii="Tahoma" w:hAnsi="Tahoma" w:cs="Tahoma"/>
              </w:rPr>
            </w:pPr>
            <w:r>
              <w:rPr>
                <w:rFonts w:ascii="Tahoma" w:hAnsi="Tahoma" w:cs="Tahoma"/>
              </w:rPr>
              <w:t>Até 28</w:t>
            </w:r>
            <w:r w:rsidR="000D00BD" w:rsidRPr="00C74220">
              <w:rPr>
                <w:rFonts w:ascii="Tahoma" w:hAnsi="Tahoma" w:cs="Tahoma"/>
              </w:rPr>
              <w:t>/0</w:t>
            </w:r>
            <w:r>
              <w:rPr>
                <w:rFonts w:ascii="Tahoma" w:hAnsi="Tahoma" w:cs="Tahoma"/>
              </w:rPr>
              <w:t>2</w:t>
            </w:r>
          </w:p>
        </w:tc>
      </w:tr>
      <w:tr w:rsidR="000D00BD" w:rsidRPr="00C74220" w:rsidTr="000D00BD">
        <w:tc>
          <w:tcPr>
            <w:tcW w:w="7013" w:type="dxa"/>
          </w:tcPr>
          <w:p w:rsidR="000D00BD" w:rsidRPr="00C74220" w:rsidRDefault="000E6288" w:rsidP="000E6288">
            <w:pPr>
              <w:pStyle w:val="PargrafodaLista"/>
              <w:ind w:left="0"/>
              <w:rPr>
                <w:rFonts w:ascii="Tahoma" w:hAnsi="Tahoma" w:cs="Tahoma"/>
              </w:rPr>
            </w:pPr>
            <w:r w:rsidRPr="00C74220">
              <w:rPr>
                <w:rFonts w:ascii="Tahoma" w:hAnsi="Tahoma" w:cs="Tahoma"/>
              </w:rPr>
              <w:t>2º remessa</w:t>
            </w:r>
          </w:p>
        </w:tc>
        <w:tc>
          <w:tcPr>
            <w:tcW w:w="6277" w:type="dxa"/>
          </w:tcPr>
          <w:p w:rsidR="000D00BD" w:rsidRPr="00C74220" w:rsidRDefault="0061045D" w:rsidP="000D00BD">
            <w:pPr>
              <w:pStyle w:val="PargrafodaLista"/>
              <w:ind w:left="0"/>
              <w:rPr>
                <w:rFonts w:ascii="Tahoma" w:hAnsi="Tahoma" w:cs="Tahoma"/>
              </w:rPr>
            </w:pPr>
            <w:r>
              <w:rPr>
                <w:rFonts w:ascii="Tahoma" w:hAnsi="Tahoma" w:cs="Tahoma"/>
              </w:rPr>
              <w:t>Até 30/03</w:t>
            </w:r>
          </w:p>
        </w:tc>
      </w:tr>
      <w:tr w:rsidR="000D00BD" w:rsidRPr="00C74220" w:rsidTr="000D00BD">
        <w:tc>
          <w:tcPr>
            <w:tcW w:w="7013" w:type="dxa"/>
          </w:tcPr>
          <w:p w:rsidR="000D00BD" w:rsidRPr="00C74220" w:rsidRDefault="000D00BD" w:rsidP="000D00BD">
            <w:pPr>
              <w:pStyle w:val="PargrafodaLista"/>
              <w:ind w:left="0"/>
              <w:rPr>
                <w:rFonts w:ascii="Tahoma" w:hAnsi="Tahoma" w:cs="Tahoma"/>
              </w:rPr>
            </w:pPr>
            <w:r w:rsidRPr="00C74220">
              <w:rPr>
                <w:rFonts w:ascii="Tahoma" w:hAnsi="Tahoma" w:cs="Tahoma"/>
              </w:rPr>
              <w:lastRenderedPageBreak/>
              <w:t xml:space="preserve">3º </w:t>
            </w:r>
            <w:r w:rsidR="000E6288" w:rsidRPr="00C74220">
              <w:rPr>
                <w:rFonts w:ascii="Tahoma" w:hAnsi="Tahoma" w:cs="Tahoma"/>
              </w:rPr>
              <w:t>remessa</w:t>
            </w:r>
          </w:p>
        </w:tc>
        <w:tc>
          <w:tcPr>
            <w:tcW w:w="6277" w:type="dxa"/>
          </w:tcPr>
          <w:p w:rsidR="000D00BD" w:rsidRPr="00C74220" w:rsidRDefault="0061045D" w:rsidP="000D00BD">
            <w:pPr>
              <w:pStyle w:val="PargrafodaLista"/>
              <w:ind w:left="0"/>
              <w:rPr>
                <w:rFonts w:ascii="Tahoma" w:hAnsi="Tahoma" w:cs="Tahoma"/>
              </w:rPr>
            </w:pPr>
            <w:r>
              <w:rPr>
                <w:rFonts w:ascii="Tahoma" w:hAnsi="Tahoma" w:cs="Tahoma"/>
              </w:rPr>
              <w:t>Até 30/04</w:t>
            </w:r>
          </w:p>
        </w:tc>
      </w:tr>
      <w:tr w:rsidR="000D00BD" w:rsidRPr="00C74220" w:rsidTr="000D00BD">
        <w:tc>
          <w:tcPr>
            <w:tcW w:w="7013" w:type="dxa"/>
          </w:tcPr>
          <w:p w:rsidR="000D00BD" w:rsidRPr="00C74220" w:rsidRDefault="000E6288" w:rsidP="000E6288">
            <w:pPr>
              <w:pStyle w:val="PargrafodaLista"/>
              <w:ind w:left="0"/>
              <w:rPr>
                <w:rFonts w:ascii="Tahoma" w:hAnsi="Tahoma" w:cs="Tahoma"/>
              </w:rPr>
            </w:pPr>
            <w:r w:rsidRPr="00C74220">
              <w:rPr>
                <w:rFonts w:ascii="Tahoma" w:hAnsi="Tahoma" w:cs="Tahoma"/>
              </w:rPr>
              <w:t>4º remessa</w:t>
            </w:r>
          </w:p>
        </w:tc>
        <w:tc>
          <w:tcPr>
            <w:tcW w:w="6277" w:type="dxa"/>
          </w:tcPr>
          <w:p w:rsidR="000D00BD" w:rsidRPr="00C74220" w:rsidRDefault="0061045D" w:rsidP="000D00BD">
            <w:pPr>
              <w:pStyle w:val="PargrafodaLista"/>
              <w:ind w:left="0"/>
              <w:rPr>
                <w:rFonts w:ascii="Tahoma" w:hAnsi="Tahoma" w:cs="Tahoma"/>
              </w:rPr>
            </w:pPr>
            <w:r>
              <w:rPr>
                <w:rFonts w:ascii="Tahoma" w:hAnsi="Tahoma" w:cs="Tahoma"/>
              </w:rPr>
              <w:t>Até 30/05</w:t>
            </w:r>
          </w:p>
        </w:tc>
      </w:tr>
      <w:tr w:rsidR="000D00BD" w:rsidRPr="00C74220" w:rsidTr="000D00BD">
        <w:tc>
          <w:tcPr>
            <w:tcW w:w="7013" w:type="dxa"/>
          </w:tcPr>
          <w:p w:rsidR="000D00BD" w:rsidRPr="00C74220" w:rsidRDefault="000E6288" w:rsidP="000E6288">
            <w:pPr>
              <w:pStyle w:val="PargrafodaLista"/>
              <w:ind w:left="0"/>
              <w:rPr>
                <w:rFonts w:ascii="Tahoma" w:hAnsi="Tahoma" w:cs="Tahoma"/>
              </w:rPr>
            </w:pPr>
            <w:r w:rsidRPr="00C74220">
              <w:rPr>
                <w:rFonts w:ascii="Tahoma" w:hAnsi="Tahoma" w:cs="Tahoma"/>
              </w:rPr>
              <w:t>5º remessa</w:t>
            </w:r>
          </w:p>
        </w:tc>
        <w:tc>
          <w:tcPr>
            <w:tcW w:w="6277" w:type="dxa"/>
          </w:tcPr>
          <w:p w:rsidR="000D00BD" w:rsidRPr="00C74220" w:rsidRDefault="0061045D" w:rsidP="000D00BD">
            <w:pPr>
              <w:pStyle w:val="PargrafodaLista"/>
              <w:ind w:left="0"/>
              <w:rPr>
                <w:rFonts w:ascii="Tahoma" w:hAnsi="Tahoma" w:cs="Tahoma"/>
              </w:rPr>
            </w:pPr>
            <w:r>
              <w:rPr>
                <w:rFonts w:ascii="Tahoma" w:hAnsi="Tahoma" w:cs="Tahoma"/>
              </w:rPr>
              <w:t>Até 30/06</w:t>
            </w:r>
          </w:p>
        </w:tc>
      </w:tr>
      <w:tr w:rsidR="000D00BD" w:rsidRPr="00C74220" w:rsidTr="000D00BD">
        <w:tc>
          <w:tcPr>
            <w:tcW w:w="7013" w:type="dxa"/>
          </w:tcPr>
          <w:p w:rsidR="000D00BD" w:rsidRPr="00C74220" w:rsidRDefault="000E6288" w:rsidP="000E6288">
            <w:pPr>
              <w:pStyle w:val="PargrafodaLista"/>
              <w:ind w:left="0"/>
              <w:rPr>
                <w:rFonts w:ascii="Tahoma" w:hAnsi="Tahoma" w:cs="Tahoma"/>
              </w:rPr>
            </w:pPr>
            <w:r w:rsidRPr="00C74220">
              <w:rPr>
                <w:rFonts w:ascii="Tahoma" w:hAnsi="Tahoma" w:cs="Tahoma"/>
              </w:rPr>
              <w:t>6º remessa</w:t>
            </w:r>
          </w:p>
        </w:tc>
        <w:tc>
          <w:tcPr>
            <w:tcW w:w="6277" w:type="dxa"/>
          </w:tcPr>
          <w:p w:rsidR="000D00BD" w:rsidRPr="00C74220" w:rsidRDefault="0061045D" w:rsidP="000D00BD">
            <w:pPr>
              <w:pStyle w:val="PargrafodaLista"/>
              <w:ind w:left="0"/>
              <w:rPr>
                <w:rFonts w:ascii="Tahoma" w:hAnsi="Tahoma" w:cs="Tahoma"/>
              </w:rPr>
            </w:pPr>
            <w:r>
              <w:rPr>
                <w:rFonts w:ascii="Tahoma" w:hAnsi="Tahoma" w:cs="Tahoma"/>
              </w:rPr>
              <w:t>Até 30/08</w:t>
            </w:r>
            <w:r w:rsidR="008250BB">
              <w:rPr>
                <w:rFonts w:ascii="Tahoma" w:hAnsi="Tahoma" w:cs="Tahoma"/>
              </w:rPr>
              <w:t>/22</w:t>
            </w:r>
          </w:p>
        </w:tc>
      </w:tr>
      <w:tr w:rsidR="005268B8" w:rsidRPr="00C74220" w:rsidTr="000D00BD">
        <w:tc>
          <w:tcPr>
            <w:tcW w:w="7013" w:type="dxa"/>
          </w:tcPr>
          <w:p w:rsidR="005268B8" w:rsidRPr="00C74220" w:rsidRDefault="005268B8" w:rsidP="000D00BD">
            <w:pPr>
              <w:pStyle w:val="PargrafodaLista"/>
              <w:ind w:left="0"/>
              <w:rPr>
                <w:rFonts w:ascii="Tahoma" w:hAnsi="Tahoma" w:cs="Tahoma"/>
              </w:rPr>
            </w:pPr>
            <w:r w:rsidRPr="00C74220">
              <w:rPr>
                <w:rFonts w:ascii="Tahoma" w:hAnsi="Tahoma" w:cs="Tahoma"/>
              </w:rPr>
              <w:t>7º Remessa – Fechamento – Balanço Geral</w:t>
            </w:r>
          </w:p>
        </w:tc>
        <w:tc>
          <w:tcPr>
            <w:tcW w:w="6277" w:type="dxa"/>
          </w:tcPr>
          <w:p w:rsidR="005268B8" w:rsidRPr="00C74220" w:rsidRDefault="008250BB" w:rsidP="0061045D">
            <w:pPr>
              <w:pStyle w:val="PargrafodaLista"/>
              <w:ind w:left="0"/>
              <w:rPr>
                <w:rFonts w:ascii="Tahoma" w:hAnsi="Tahoma" w:cs="Tahoma"/>
              </w:rPr>
            </w:pPr>
            <w:r>
              <w:rPr>
                <w:rFonts w:ascii="Tahoma" w:hAnsi="Tahoma" w:cs="Tahoma"/>
              </w:rPr>
              <w:t>Até 15/0</w:t>
            </w:r>
            <w:r w:rsidR="0061045D">
              <w:rPr>
                <w:rFonts w:ascii="Tahoma" w:hAnsi="Tahoma" w:cs="Tahoma"/>
              </w:rPr>
              <w:t>9</w:t>
            </w:r>
            <w:r>
              <w:rPr>
                <w:rFonts w:ascii="Tahoma" w:hAnsi="Tahoma" w:cs="Tahoma"/>
              </w:rPr>
              <w:t>/22</w:t>
            </w:r>
          </w:p>
        </w:tc>
      </w:tr>
    </w:tbl>
    <w:p w:rsidR="000D00BD" w:rsidRPr="00C74220" w:rsidRDefault="000D00BD" w:rsidP="000D00BD">
      <w:pPr>
        <w:pStyle w:val="PargrafodaLista"/>
        <w:ind w:left="1440"/>
        <w:rPr>
          <w:rFonts w:ascii="Tahoma" w:hAnsi="Tahoma" w:cs="Tahoma"/>
        </w:rPr>
      </w:pPr>
    </w:p>
    <w:p w:rsidR="005268B8" w:rsidRPr="00C74220" w:rsidRDefault="005268B8" w:rsidP="005268B8">
      <w:pPr>
        <w:pStyle w:val="PargrafodaLista"/>
        <w:ind w:left="993"/>
        <w:rPr>
          <w:rFonts w:ascii="Tahoma" w:hAnsi="Tahoma" w:cs="Tahoma"/>
        </w:rPr>
      </w:pPr>
    </w:p>
    <w:p w:rsidR="000E6288" w:rsidRDefault="000E6288" w:rsidP="005268B8">
      <w:pPr>
        <w:pStyle w:val="PargrafodaLista"/>
        <w:ind w:left="993"/>
        <w:rPr>
          <w:sz w:val="24"/>
          <w:szCs w:val="24"/>
        </w:rPr>
      </w:pPr>
    </w:p>
    <w:p w:rsidR="005268B8" w:rsidRPr="00C74220" w:rsidRDefault="005268B8" w:rsidP="005268B8">
      <w:pPr>
        <w:pStyle w:val="PargrafodaLista"/>
        <w:numPr>
          <w:ilvl w:val="0"/>
          <w:numId w:val="7"/>
        </w:numPr>
        <w:ind w:left="1560"/>
        <w:rPr>
          <w:rFonts w:ascii="Tahoma" w:hAnsi="Tahoma" w:cs="Tahoma"/>
          <w:sz w:val="24"/>
          <w:szCs w:val="24"/>
        </w:rPr>
      </w:pPr>
      <w:r w:rsidRPr="00C74220">
        <w:rPr>
          <w:rFonts w:ascii="Tahoma" w:hAnsi="Tahoma" w:cs="Tahoma"/>
          <w:sz w:val="24"/>
          <w:szCs w:val="24"/>
        </w:rPr>
        <w:t>Avaliação dos orçamentos e acompanhamento a execução orçamentária dos órgãos da Administração Direta e Indireta do Município – Diretamente;</w:t>
      </w:r>
    </w:p>
    <w:p w:rsidR="00591B1C" w:rsidRPr="00C74220" w:rsidRDefault="005268B8" w:rsidP="005268B8">
      <w:pPr>
        <w:pStyle w:val="PargrafodaLista"/>
        <w:numPr>
          <w:ilvl w:val="0"/>
          <w:numId w:val="7"/>
        </w:numPr>
        <w:ind w:left="1560"/>
        <w:rPr>
          <w:rFonts w:ascii="Tahoma" w:hAnsi="Tahoma" w:cs="Tahoma"/>
          <w:sz w:val="24"/>
          <w:szCs w:val="24"/>
        </w:rPr>
      </w:pPr>
      <w:r w:rsidRPr="00C74220">
        <w:rPr>
          <w:rFonts w:ascii="Tahoma" w:hAnsi="Tahoma" w:cs="Tahoma"/>
          <w:sz w:val="24"/>
          <w:szCs w:val="24"/>
        </w:rPr>
        <w:t>Elaboração a proposta da L</w:t>
      </w:r>
      <w:r w:rsidR="00591B1C" w:rsidRPr="00C74220">
        <w:rPr>
          <w:rFonts w:ascii="Tahoma" w:hAnsi="Tahoma" w:cs="Tahoma"/>
          <w:sz w:val="24"/>
          <w:szCs w:val="24"/>
        </w:rPr>
        <w:t xml:space="preserve">ei de Diretrizes Orçamentárias </w:t>
      </w:r>
    </w:p>
    <w:p w:rsidR="005268B8" w:rsidRPr="00C74220" w:rsidRDefault="005268B8" w:rsidP="005268B8">
      <w:pPr>
        <w:pStyle w:val="PargrafodaLista"/>
        <w:numPr>
          <w:ilvl w:val="0"/>
          <w:numId w:val="7"/>
        </w:numPr>
        <w:ind w:left="1560"/>
        <w:rPr>
          <w:rFonts w:ascii="Tahoma" w:hAnsi="Tahoma" w:cs="Tahoma"/>
          <w:sz w:val="24"/>
          <w:szCs w:val="24"/>
        </w:rPr>
      </w:pPr>
      <w:r w:rsidRPr="00C74220">
        <w:rPr>
          <w:rFonts w:ascii="Tahoma" w:hAnsi="Tahoma" w:cs="Tahoma"/>
          <w:sz w:val="24"/>
          <w:szCs w:val="24"/>
        </w:rPr>
        <w:t>Elaborar a proposta da Lei Orçamentária;</w:t>
      </w:r>
    </w:p>
    <w:p w:rsidR="005268B8" w:rsidRPr="00C74220" w:rsidRDefault="005268B8" w:rsidP="005268B8">
      <w:pPr>
        <w:pStyle w:val="PargrafodaLista"/>
        <w:numPr>
          <w:ilvl w:val="0"/>
          <w:numId w:val="7"/>
        </w:numPr>
        <w:ind w:left="1560"/>
        <w:rPr>
          <w:rFonts w:ascii="Tahoma" w:hAnsi="Tahoma" w:cs="Tahoma"/>
          <w:sz w:val="24"/>
          <w:szCs w:val="24"/>
        </w:rPr>
      </w:pPr>
      <w:r w:rsidRPr="00C74220">
        <w:rPr>
          <w:rFonts w:ascii="Tahoma" w:hAnsi="Tahoma" w:cs="Tahoma"/>
          <w:sz w:val="24"/>
          <w:szCs w:val="24"/>
        </w:rPr>
        <w:t>Contabilizar o fechamento das contas do Município – bimestralmente conforme abaixo:</w:t>
      </w:r>
    </w:p>
    <w:p w:rsidR="005268B8" w:rsidRPr="00C74220" w:rsidRDefault="005268B8" w:rsidP="005268B8">
      <w:pPr>
        <w:pStyle w:val="PargrafodaLista"/>
        <w:ind w:left="1560"/>
        <w:rPr>
          <w:rFonts w:ascii="Tahoma" w:hAnsi="Tahoma" w:cs="Tahoma"/>
          <w:sz w:val="24"/>
          <w:szCs w:val="24"/>
        </w:rPr>
      </w:pPr>
    </w:p>
    <w:p w:rsidR="005268B8" w:rsidRPr="00C74220" w:rsidRDefault="005268B8" w:rsidP="005268B8">
      <w:pPr>
        <w:pStyle w:val="PargrafodaLista"/>
        <w:ind w:left="1560"/>
        <w:rPr>
          <w:rFonts w:ascii="Tahoma" w:hAnsi="Tahoma" w:cs="Tahoma"/>
          <w:sz w:val="24"/>
          <w:szCs w:val="24"/>
        </w:rPr>
      </w:pPr>
    </w:p>
    <w:p w:rsidR="005268B8" w:rsidRDefault="005268B8" w:rsidP="005268B8">
      <w:pPr>
        <w:pStyle w:val="PargrafodaLista"/>
        <w:ind w:left="1560"/>
        <w:rPr>
          <w:sz w:val="24"/>
          <w:szCs w:val="24"/>
        </w:rPr>
      </w:pPr>
    </w:p>
    <w:p w:rsidR="005268B8" w:rsidRDefault="005268B8" w:rsidP="005268B8">
      <w:pPr>
        <w:pStyle w:val="PargrafodaLista"/>
        <w:ind w:left="1560"/>
        <w:jc w:val="center"/>
        <w:rPr>
          <w:sz w:val="36"/>
          <w:szCs w:val="36"/>
          <w:u w:val="single"/>
        </w:rPr>
      </w:pPr>
      <w:r w:rsidRPr="005268B8">
        <w:rPr>
          <w:sz w:val="36"/>
          <w:szCs w:val="36"/>
          <w:u w:val="single"/>
        </w:rPr>
        <w:t>PLANEJAMENTO PARA EXECUÇÃO PARA ROTINAS</w:t>
      </w:r>
    </w:p>
    <w:p w:rsidR="005268B8" w:rsidRDefault="005268B8" w:rsidP="005268B8">
      <w:pPr>
        <w:pStyle w:val="PargrafodaLista"/>
        <w:ind w:left="1560"/>
        <w:jc w:val="center"/>
        <w:rPr>
          <w:sz w:val="36"/>
          <w:szCs w:val="36"/>
          <w:u w:val="single"/>
        </w:rPr>
      </w:pPr>
    </w:p>
    <w:tbl>
      <w:tblPr>
        <w:tblStyle w:val="Tabelacomgrade"/>
        <w:tblW w:w="12779" w:type="dxa"/>
        <w:tblInd w:w="1560" w:type="dxa"/>
        <w:tblLook w:val="04A0" w:firstRow="1" w:lastRow="0" w:firstColumn="1" w:lastColumn="0" w:noHBand="0" w:noVBand="1"/>
      </w:tblPr>
      <w:tblGrid>
        <w:gridCol w:w="941"/>
        <w:gridCol w:w="4420"/>
        <w:gridCol w:w="5011"/>
        <w:gridCol w:w="2407"/>
      </w:tblGrid>
      <w:tr w:rsidR="005268B8" w:rsidTr="002D6088">
        <w:trPr>
          <w:trHeight w:val="285"/>
        </w:trPr>
        <w:tc>
          <w:tcPr>
            <w:tcW w:w="941" w:type="dxa"/>
          </w:tcPr>
          <w:p w:rsidR="005268B8" w:rsidRPr="00C74220" w:rsidRDefault="005268B8" w:rsidP="005268B8">
            <w:pPr>
              <w:pStyle w:val="PargrafodaLista"/>
              <w:ind w:left="0"/>
              <w:rPr>
                <w:rFonts w:ascii="Tahoma" w:hAnsi="Tahoma" w:cs="Tahoma"/>
                <w:b/>
              </w:rPr>
            </w:pPr>
            <w:r w:rsidRPr="00C74220">
              <w:rPr>
                <w:rFonts w:ascii="Tahoma" w:hAnsi="Tahoma" w:cs="Tahoma"/>
                <w:b/>
              </w:rPr>
              <w:t>ITEM</w:t>
            </w:r>
          </w:p>
        </w:tc>
        <w:tc>
          <w:tcPr>
            <w:tcW w:w="4420" w:type="dxa"/>
          </w:tcPr>
          <w:p w:rsidR="005268B8" w:rsidRPr="00C74220" w:rsidRDefault="002D6088" w:rsidP="005268B8">
            <w:pPr>
              <w:pStyle w:val="PargrafodaLista"/>
              <w:ind w:left="0"/>
              <w:rPr>
                <w:rFonts w:ascii="Tahoma" w:hAnsi="Tahoma" w:cs="Tahoma"/>
                <w:b/>
              </w:rPr>
            </w:pPr>
            <w:r w:rsidRPr="00C74220">
              <w:rPr>
                <w:rFonts w:ascii="Tahoma" w:hAnsi="Tahoma" w:cs="Tahoma"/>
                <w:b/>
              </w:rPr>
              <w:t>ATIVIDADE</w:t>
            </w:r>
          </w:p>
        </w:tc>
        <w:tc>
          <w:tcPr>
            <w:tcW w:w="5011" w:type="dxa"/>
          </w:tcPr>
          <w:p w:rsidR="005268B8" w:rsidRPr="00C74220" w:rsidRDefault="002D6088" w:rsidP="005268B8">
            <w:pPr>
              <w:pStyle w:val="PargrafodaLista"/>
              <w:ind w:left="0"/>
              <w:rPr>
                <w:rFonts w:ascii="Tahoma" w:hAnsi="Tahoma" w:cs="Tahoma"/>
                <w:b/>
              </w:rPr>
            </w:pPr>
            <w:r w:rsidRPr="00C74220">
              <w:rPr>
                <w:rFonts w:ascii="Tahoma" w:hAnsi="Tahoma" w:cs="Tahoma"/>
                <w:b/>
              </w:rPr>
              <w:t>EXERCUÇÃO</w:t>
            </w:r>
          </w:p>
        </w:tc>
        <w:tc>
          <w:tcPr>
            <w:tcW w:w="2407" w:type="dxa"/>
          </w:tcPr>
          <w:p w:rsidR="005268B8" w:rsidRPr="00C74220" w:rsidRDefault="002D6088" w:rsidP="005268B8">
            <w:pPr>
              <w:pStyle w:val="PargrafodaLista"/>
              <w:ind w:left="0"/>
              <w:rPr>
                <w:rFonts w:ascii="Tahoma" w:hAnsi="Tahoma" w:cs="Tahoma"/>
                <w:b/>
              </w:rPr>
            </w:pPr>
            <w:r w:rsidRPr="00C74220">
              <w:rPr>
                <w:rFonts w:ascii="Tahoma" w:hAnsi="Tahoma" w:cs="Tahoma"/>
                <w:b/>
              </w:rPr>
              <w:t>TEMPO</w:t>
            </w:r>
          </w:p>
        </w:tc>
      </w:tr>
      <w:tr w:rsidR="002D6088" w:rsidTr="00A21E45">
        <w:trPr>
          <w:trHeight w:val="580"/>
        </w:trPr>
        <w:tc>
          <w:tcPr>
            <w:tcW w:w="941" w:type="dxa"/>
          </w:tcPr>
          <w:p w:rsidR="002D6088" w:rsidRPr="00C74220" w:rsidRDefault="002D6088" w:rsidP="002D6088">
            <w:pPr>
              <w:pStyle w:val="PargrafodaLista"/>
              <w:ind w:left="0"/>
              <w:jc w:val="center"/>
              <w:rPr>
                <w:rFonts w:ascii="Tahoma" w:hAnsi="Tahoma" w:cs="Tahoma"/>
                <w:b/>
              </w:rPr>
            </w:pPr>
            <w:r w:rsidRPr="00C74220">
              <w:rPr>
                <w:rFonts w:ascii="Tahoma" w:hAnsi="Tahoma" w:cs="Tahoma"/>
                <w:b/>
              </w:rPr>
              <w:t>1</w:t>
            </w:r>
          </w:p>
        </w:tc>
        <w:tc>
          <w:tcPr>
            <w:tcW w:w="4420" w:type="dxa"/>
          </w:tcPr>
          <w:p w:rsidR="002D6088" w:rsidRPr="00C74220" w:rsidRDefault="002D6088" w:rsidP="005268B8">
            <w:pPr>
              <w:pStyle w:val="PargrafodaLista"/>
              <w:ind w:left="0"/>
              <w:rPr>
                <w:rFonts w:ascii="Tahoma" w:hAnsi="Tahoma" w:cs="Tahoma"/>
              </w:rPr>
            </w:pPr>
            <w:r w:rsidRPr="00C74220">
              <w:rPr>
                <w:rFonts w:ascii="Tahoma" w:hAnsi="Tahoma" w:cs="Tahoma"/>
              </w:rPr>
              <w:t>CADASTRO DE FORNECIMENTO DIÁRIO</w:t>
            </w:r>
          </w:p>
        </w:tc>
        <w:tc>
          <w:tcPr>
            <w:tcW w:w="5011" w:type="dxa"/>
          </w:tcPr>
          <w:p w:rsidR="002D6088" w:rsidRPr="00C74220" w:rsidRDefault="002D6088" w:rsidP="005268B8">
            <w:pPr>
              <w:pStyle w:val="PargrafodaLista"/>
              <w:ind w:left="0"/>
              <w:rPr>
                <w:rFonts w:ascii="Tahoma" w:hAnsi="Tahoma" w:cs="Tahoma"/>
              </w:rPr>
            </w:pPr>
            <w:r w:rsidRPr="00C74220">
              <w:rPr>
                <w:rFonts w:ascii="Tahoma" w:hAnsi="Tahoma" w:cs="Tahoma"/>
              </w:rPr>
              <w:t>INSERIR TODOS OS DADOS CADASTRAIS: NOME, CNPJ, ENDEREÇO.</w:t>
            </w:r>
          </w:p>
        </w:tc>
        <w:tc>
          <w:tcPr>
            <w:tcW w:w="2407" w:type="dxa"/>
          </w:tcPr>
          <w:p w:rsidR="002D6088" w:rsidRPr="00C74220" w:rsidRDefault="002D6088" w:rsidP="005268B8">
            <w:pPr>
              <w:pStyle w:val="PargrafodaLista"/>
              <w:ind w:left="0"/>
              <w:rPr>
                <w:rFonts w:ascii="Tahoma" w:hAnsi="Tahoma" w:cs="Tahoma"/>
              </w:rPr>
            </w:pPr>
            <w:r w:rsidRPr="00C74220">
              <w:rPr>
                <w:rFonts w:ascii="Tahoma" w:hAnsi="Tahoma" w:cs="Tahoma"/>
              </w:rPr>
              <w:t>2 MINUTOS</w:t>
            </w:r>
          </w:p>
        </w:tc>
      </w:tr>
      <w:tr w:rsidR="002D6088" w:rsidTr="00A21E45">
        <w:trPr>
          <w:trHeight w:val="1260"/>
        </w:trPr>
        <w:tc>
          <w:tcPr>
            <w:tcW w:w="941" w:type="dxa"/>
          </w:tcPr>
          <w:p w:rsidR="002D6088" w:rsidRPr="00C74220" w:rsidRDefault="002D6088" w:rsidP="002D6088">
            <w:pPr>
              <w:pStyle w:val="PargrafodaLista"/>
              <w:ind w:left="0"/>
              <w:jc w:val="center"/>
              <w:rPr>
                <w:rFonts w:ascii="Tahoma" w:hAnsi="Tahoma" w:cs="Tahoma"/>
                <w:b/>
              </w:rPr>
            </w:pPr>
            <w:r w:rsidRPr="00C74220">
              <w:rPr>
                <w:rFonts w:ascii="Tahoma" w:hAnsi="Tahoma" w:cs="Tahoma"/>
                <w:b/>
              </w:rPr>
              <w:t>2</w:t>
            </w:r>
          </w:p>
        </w:tc>
        <w:tc>
          <w:tcPr>
            <w:tcW w:w="4420" w:type="dxa"/>
          </w:tcPr>
          <w:p w:rsidR="002D6088" w:rsidRPr="00C74220" w:rsidRDefault="002D6088" w:rsidP="005268B8">
            <w:pPr>
              <w:pStyle w:val="PargrafodaLista"/>
              <w:ind w:left="0"/>
              <w:rPr>
                <w:rFonts w:ascii="Tahoma" w:hAnsi="Tahoma" w:cs="Tahoma"/>
              </w:rPr>
            </w:pPr>
            <w:r w:rsidRPr="00C74220">
              <w:rPr>
                <w:rFonts w:ascii="Tahoma" w:hAnsi="Tahoma" w:cs="Tahoma"/>
              </w:rPr>
              <w:t>RECEBIMENTOS DE NOTAS FISCAIS DAS COMPRAS, ATRAVES DE NOTAS FISCAIS ENVIADAS NO EMAIL PARA EMPENHAR NO PRAZO DIARIO</w:t>
            </w:r>
          </w:p>
        </w:tc>
        <w:tc>
          <w:tcPr>
            <w:tcW w:w="5011" w:type="dxa"/>
          </w:tcPr>
          <w:p w:rsidR="002D6088" w:rsidRPr="00C74220" w:rsidRDefault="002D6088" w:rsidP="005268B8">
            <w:pPr>
              <w:pStyle w:val="PargrafodaLista"/>
              <w:ind w:left="0"/>
              <w:rPr>
                <w:rFonts w:ascii="Tahoma" w:hAnsi="Tahoma" w:cs="Tahoma"/>
              </w:rPr>
            </w:pPr>
            <w:r w:rsidRPr="00C74220">
              <w:rPr>
                <w:rFonts w:ascii="Tahoma" w:hAnsi="Tahoma" w:cs="Tahoma"/>
              </w:rPr>
              <w:t>IMPRESSÃO DAS NOTAS FISCAIS E RECIBOS RECEBIDOS ATRAVÉS DO EMAIL, ATÉ AS 14HS – DIARIAMENTE.</w:t>
            </w:r>
          </w:p>
        </w:tc>
        <w:tc>
          <w:tcPr>
            <w:tcW w:w="2407" w:type="dxa"/>
          </w:tcPr>
          <w:p w:rsidR="002D6088" w:rsidRPr="00C74220" w:rsidRDefault="002D6088" w:rsidP="005268B8">
            <w:pPr>
              <w:pStyle w:val="PargrafodaLista"/>
              <w:ind w:left="0"/>
              <w:rPr>
                <w:rFonts w:ascii="Tahoma" w:hAnsi="Tahoma" w:cs="Tahoma"/>
              </w:rPr>
            </w:pPr>
            <w:r w:rsidRPr="00C74220">
              <w:rPr>
                <w:rFonts w:ascii="Tahoma" w:hAnsi="Tahoma" w:cs="Tahoma"/>
              </w:rPr>
              <w:t>3 MINUTOS</w:t>
            </w:r>
          </w:p>
        </w:tc>
      </w:tr>
      <w:tr w:rsidR="002D6088" w:rsidTr="00A21E45">
        <w:trPr>
          <w:trHeight w:val="2829"/>
        </w:trPr>
        <w:tc>
          <w:tcPr>
            <w:tcW w:w="941" w:type="dxa"/>
          </w:tcPr>
          <w:p w:rsidR="002D6088" w:rsidRPr="002D6088" w:rsidRDefault="002D6088" w:rsidP="002D6088">
            <w:pPr>
              <w:pStyle w:val="PargrafodaLista"/>
              <w:ind w:left="0"/>
              <w:jc w:val="center"/>
              <w:rPr>
                <w:b/>
                <w:sz w:val="24"/>
                <w:szCs w:val="24"/>
              </w:rPr>
            </w:pPr>
            <w:r>
              <w:rPr>
                <w:b/>
                <w:sz w:val="24"/>
                <w:szCs w:val="24"/>
              </w:rPr>
              <w:lastRenderedPageBreak/>
              <w:t>3</w:t>
            </w:r>
          </w:p>
        </w:tc>
        <w:tc>
          <w:tcPr>
            <w:tcW w:w="4420" w:type="dxa"/>
          </w:tcPr>
          <w:p w:rsidR="002D6088" w:rsidRPr="00C74220" w:rsidRDefault="002D6088" w:rsidP="005268B8">
            <w:pPr>
              <w:pStyle w:val="PargrafodaLista"/>
              <w:ind w:left="0"/>
              <w:rPr>
                <w:rFonts w:ascii="Tahoma" w:hAnsi="Tahoma" w:cs="Tahoma"/>
              </w:rPr>
            </w:pPr>
            <w:r w:rsidRPr="00C74220">
              <w:rPr>
                <w:rFonts w:ascii="Tahoma" w:hAnsi="Tahoma" w:cs="Tahoma"/>
              </w:rPr>
              <w:t>PROCESSOS DE EMPENHO DIÁRIO</w:t>
            </w:r>
          </w:p>
        </w:tc>
        <w:tc>
          <w:tcPr>
            <w:tcW w:w="5011" w:type="dxa"/>
          </w:tcPr>
          <w:p w:rsidR="002D6088" w:rsidRPr="00C74220" w:rsidRDefault="002D6088" w:rsidP="002D6088">
            <w:pPr>
              <w:pStyle w:val="PargrafodaLista"/>
              <w:ind w:left="0"/>
              <w:rPr>
                <w:rFonts w:ascii="Tahoma" w:hAnsi="Tahoma" w:cs="Tahoma"/>
              </w:rPr>
            </w:pPr>
            <w:r w:rsidRPr="00C74220">
              <w:rPr>
                <w:rFonts w:ascii="Tahoma" w:hAnsi="Tahoma" w:cs="Tahoma"/>
              </w:rPr>
              <w:t>RECEBIMENTO DA ORDEM DE FORNECIMENTO OU NOTA FISCAL, COLOCAR EM CAPA DE PROCESSO, PREENCHER AO DADOS OBRIGATÓRIOS: NOME DO FORNECEDOR, VALOR DO SERVIÇO OU MATERIAL, ANALISAR QUE TIPO DE MATERIAL OU SERVIÇO, CLASSIFICAR DE ACORDO AO ORÇAMENTO VIGENTE, COM EVENTO CONTÁBIL, VPD, MODALIDADE DE LICITAÇÃO, CONTATO, NORMA/GLOBAL.</w:t>
            </w:r>
          </w:p>
        </w:tc>
        <w:tc>
          <w:tcPr>
            <w:tcW w:w="2407" w:type="dxa"/>
          </w:tcPr>
          <w:p w:rsidR="002D6088" w:rsidRPr="00C74220" w:rsidRDefault="002D6088" w:rsidP="005268B8">
            <w:pPr>
              <w:pStyle w:val="PargrafodaLista"/>
              <w:ind w:left="0"/>
              <w:rPr>
                <w:rFonts w:ascii="Tahoma" w:hAnsi="Tahoma" w:cs="Tahoma"/>
              </w:rPr>
            </w:pPr>
            <w:r w:rsidRPr="00C74220">
              <w:rPr>
                <w:rFonts w:ascii="Tahoma" w:hAnsi="Tahoma" w:cs="Tahoma"/>
              </w:rPr>
              <w:t>20 MINUTOS</w:t>
            </w:r>
          </w:p>
        </w:tc>
      </w:tr>
      <w:tr w:rsidR="00A21E45" w:rsidTr="00A21E45">
        <w:trPr>
          <w:trHeight w:val="1569"/>
        </w:trPr>
        <w:tc>
          <w:tcPr>
            <w:tcW w:w="941" w:type="dxa"/>
          </w:tcPr>
          <w:p w:rsidR="00A21E45" w:rsidRDefault="00A21E45" w:rsidP="002D6088">
            <w:pPr>
              <w:pStyle w:val="PargrafodaLista"/>
              <w:ind w:left="0"/>
              <w:jc w:val="center"/>
              <w:rPr>
                <w:b/>
                <w:sz w:val="24"/>
                <w:szCs w:val="24"/>
              </w:rPr>
            </w:pPr>
            <w:r>
              <w:rPr>
                <w:b/>
                <w:sz w:val="24"/>
                <w:szCs w:val="24"/>
              </w:rPr>
              <w:t>4</w:t>
            </w:r>
          </w:p>
        </w:tc>
        <w:tc>
          <w:tcPr>
            <w:tcW w:w="4420" w:type="dxa"/>
          </w:tcPr>
          <w:p w:rsidR="00A21E45" w:rsidRPr="00C74220" w:rsidRDefault="00A21E45" w:rsidP="005268B8">
            <w:pPr>
              <w:pStyle w:val="PargrafodaLista"/>
              <w:ind w:left="0"/>
              <w:rPr>
                <w:rFonts w:ascii="Tahoma" w:hAnsi="Tahoma" w:cs="Tahoma"/>
              </w:rPr>
            </w:pPr>
            <w:r w:rsidRPr="00C74220">
              <w:rPr>
                <w:rFonts w:ascii="Tahoma" w:hAnsi="Tahoma" w:cs="Tahoma"/>
              </w:rPr>
              <w:t>DIGITALIZAÇÃO DE ORDEM DE SERVIÇOS DIÁRIO</w:t>
            </w:r>
          </w:p>
        </w:tc>
        <w:tc>
          <w:tcPr>
            <w:tcW w:w="5011" w:type="dxa"/>
          </w:tcPr>
          <w:p w:rsidR="00A21E45" w:rsidRPr="00C74220" w:rsidRDefault="00A21E45" w:rsidP="002D6088">
            <w:pPr>
              <w:pStyle w:val="PargrafodaLista"/>
              <w:ind w:left="0"/>
              <w:rPr>
                <w:rFonts w:ascii="Tahoma" w:hAnsi="Tahoma" w:cs="Tahoma"/>
              </w:rPr>
            </w:pPr>
            <w:r w:rsidRPr="00C74220">
              <w:rPr>
                <w:rFonts w:ascii="Tahoma" w:hAnsi="Tahoma" w:cs="Tahoma"/>
              </w:rPr>
              <w:t xml:space="preserve">PROCESSO </w:t>
            </w:r>
            <w:r w:rsidR="005007FE" w:rsidRPr="00C74220">
              <w:rPr>
                <w:rFonts w:ascii="Tahoma" w:hAnsi="Tahoma" w:cs="Tahoma"/>
              </w:rPr>
              <w:t>PRONTO, SEGUE PARA DIGITALIZAÇÃO</w:t>
            </w:r>
            <w:r w:rsidRPr="00C74220">
              <w:rPr>
                <w:rFonts w:ascii="Tahoma" w:hAnsi="Tahoma" w:cs="Tahoma"/>
              </w:rPr>
              <w:t xml:space="preserve"> O DIGITADOR INSERI TODOS OS DADOS O SISTEMA DE CONTABILIDADE. COLOCAR CARIMBO E EMPENHADO NORMAL OU GLOBAL</w:t>
            </w:r>
          </w:p>
        </w:tc>
        <w:tc>
          <w:tcPr>
            <w:tcW w:w="2407" w:type="dxa"/>
          </w:tcPr>
          <w:p w:rsidR="00A21E45" w:rsidRPr="00C74220" w:rsidRDefault="00A21E45" w:rsidP="005268B8">
            <w:pPr>
              <w:pStyle w:val="PargrafodaLista"/>
              <w:ind w:left="0"/>
              <w:rPr>
                <w:rFonts w:ascii="Tahoma" w:hAnsi="Tahoma" w:cs="Tahoma"/>
              </w:rPr>
            </w:pPr>
            <w:r w:rsidRPr="00C74220">
              <w:rPr>
                <w:rFonts w:ascii="Tahoma" w:hAnsi="Tahoma" w:cs="Tahoma"/>
              </w:rPr>
              <w:t>3 MINUTOS</w:t>
            </w:r>
          </w:p>
          <w:p w:rsidR="00A21E45" w:rsidRPr="00C74220" w:rsidRDefault="00A21E45" w:rsidP="005268B8">
            <w:pPr>
              <w:pStyle w:val="PargrafodaLista"/>
              <w:ind w:left="0"/>
              <w:rPr>
                <w:rFonts w:ascii="Tahoma" w:hAnsi="Tahoma" w:cs="Tahoma"/>
              </w:rPr>
            </w:pPr>
          </w:p>
        </w:tc>
      </w:tr>
      <w:tr w:rsidR="00A21E45" w:rsidTr="00A21E45">
        <w:trPr>
          <w:trHeight w:val="987"/>
        </w:trPr>
        <w:tc>
          <w:tcPr>
            <w:tcW w:w="941" w:type="dxa"/>
          </w:tcPr>
          <w:p w:rsidR="00A21E45" w:rsidRDefault="00A21E45" w:rsidP="002D6088">
            <w:pPr>
              <w:pStyle w:val="PargrafodaLista"/>
              <w:ind w:left="0"/>
              <w:jc w:val="center"/>
              <w:rPr>
                <w:b/>
                <w:sz w:val="24"/>
                <w:szCs w:val="24"/>
              </w:rPr>
            </w:pPr>
            <w:r>
              <w:rPr>
                <w:b/>
                <w:sz w:val="24"/>
                <w:szCs w:val="24"/>
              </w:rPr>
              <w:t>5</w:t>
            </w:r>
          </w:p>
        </w:tc>
        <w:tc>
          <w:tcPr>
            <w:tcW w:w="4420" w:type="dxa"/>
          </w:tcPr>
          <w:p w:rsidR="00A21E45" w:rsidRPr="00C74220" w:rsidRDefault="00A21E45" w:rsidP="00A21E45">
            <w:pPr>
              <w:pStyle w:val="PargrafodaLista"/>
              <w:ind w:left="0"/>
              <w:rPr>
                <w:rFonts w:ascii="Tahoma" w:hAnsi="Tahoma" w:cs="Tahoma"/>
              </w:rPr>
            </w:pPr>
            <w:r w:rsidRPr="00C74220">
              <w:rPr>
                <w:rFonts w:ascii="Tahoma" w:hAnsi="Tahoma" w:cs="Tahoma"/>
              </w:rPr>
              <w:t>DIGITAÇÃO DE ORDEM DE FORNECIMENTO DIÁRIO</w:t>
            </w:r>
          </w:p>
        </w:tc>
        <w:tc>
          <w:tcPr>
            <w:tcW w:w="5011" w:type="dxa"/>
          </w:tcPr>
          <w:p w:rsidR="00A21E45" w:rsidRPr="00C74220" w:rsidRDefault="00A21E45" w:rsidP="002D6088">
            <w:pPr>
              <w:pStyle w:val="PargrafodaLista"/>
              <w:ind w:left="0"/>
              <w:rPr>
                <w:rFonts w:ascii="Tahoma" w:hAnsi="Tahoma" w:cs="Tahoma"/>
              </w:rPr>
            </w:pPr>
            <w:r w:rsidRPr="00C74220">
              <w:rPr>
                <w:rFonts w:ascii="Tahoma" w:hAnsi="Tahoma" w:cs="Tahoma"/>
              </w:rPr>
              <w:t>PROCESSO PRONTO SEGUE PARA DIGITAÇÃO, COM 50 ITENS, COLOCAR CARIMBO DE EMPENHO NORMAL OU GLOBO</w:t>
            </w:r>
          </w:p>
        </w:tc>
        <w:tc>
          <w:tcPr>
            <w:tcW w:w="2407" w:type="dxa"/>
          </w:tcPr>
          <w:p w:rsidR="00A21E45" w:rsidRPr="00C74220" w:rsidRDefault="00A21E45" w:rsidP="005268B8">
            <w:pPr>
              <w:pStyle w:val="PargrafodaLista"/>
              <w:ind w:left="0"/>
              <w:rPr>
                <w:rFonts w:ascii="Tahoma" w:hAnsi="Tahoma" w:cs="Tahoma"/>
              </w:rPr>
            </w:pPr>
            <w:r w:rsidRPr="00C74220">
              <w:rPr>
                <w:rFonts w:ascii="Tahoma" w:hAnsi="Tahoma" w:cs="Tahoma"/>
              </w:rPr>
              <w:t>15 MINUTOS</w:t>
            </w:r>
          </w:p>
        </w:tc>
      </w:tr>
      <w:tr w:rsidR="00A21E45" w:rsidTr="00A21E45">
        <w:trPr>
          <w:trHeight w:val="987"/>
        </w:trPr>
        <w:tc>
          <w:tcPr>
            <w:tcW w:w="941" w:type="dxa"/>
          </w:tcPr>
          <w:p w:rsidR="00A21E45" w:rsidRDefault="00A21E45" w:rsidP="002D6088">
            <w:pPr>
              <w:pStyle w:val="PargrafodaLista"/>
              <w:ind w:left="0"/>
              <w:jc w:val="center"/>
              <w:rPr>
                <w:b/>
                <w:sz w:val="24"/>
                <w:szCs w:val="24"/>
              </w:rPr>
            </w:pPr>
            <w:r>
              <w:rPr>
                <w:b/>
                <w:sz w:val="24"/>
                <w:szCs w:val="24"/>
              </w:rPr>
              <w:t>6</w:t>
            </w:r>
          </w:p>
        </w:tc>
        <w:tc>
          <w:tcPr>
            <w:tcW w:w="4420" w:type="dxa"/>
          </w:tcPr>
          <w:p w:rsidR="00A21E45" w:rsidRPr="00C74220" w:rsidRDefault="00A21E45" w:rsidP="00A21E45">
            <w:pPr>
              <w:pStyle w:val="PargrafodaLista"/>
              <w:ind w:left="0"/>
              <w:rPr>
                <w:rFonts w:ascii="Tahoma" w:hAnsi="Tahoma" w:cs="Tahoma"/>
              </w:rPr>
            </w:pPr>
            <w:r w:rsidRPr="00C74220">
              <w:rPr>
                <w:rFonts w:ascii="Tahoma" w:hAnsi="Tahoma" w:cs="Tahoma"/>
              </w:rPr>
              <w:t>RECEBIMENTO DE CONTRATOS PARA EMPENHO</w:t>
            </w:r>
          </w:p>
        </w:tc>
        <w:tc>
          <w:tcPr>
            <w:tcW w:w="5011" w:type="dxa"/>
          </w:tcPr>
          <w:p w:rsidR="00A21E45" w:rsidRPr="00C74220" w:rsidRDefault="00A21E45" w:rsidP="00A21E45">
            <w:pPr>
              <w:pStyle w:val="PargrafodaLista"/>
              <w:ind w:left="0"/>
              <w:rPr>
                <w:rFonts w:ascii="Tahoma" w:hAnsi="Tahoma" w:cs="Tahoma"/>
              </w:rPr>
            </w:pPr>
            <w:r w:rsidRPr="00C74220">
              <w:rPr>
                <w:rFonts w:ascii="Tahoma" w:hAnsi="Tahoma" w:cs="Tahoma"/>
              </w:rPr>
              <w:t>ANALISAR E FAZERO MESMO PROCEDIMENTO PARA EMPENHO E COLOCAR CARIMBO DE EMPENHO GLOBAL</w:t>
            </w:r>
          </w:p>
        </w:tc>
        <w:tc>
          <w:tcPr>
            <w:tcW w:w="2407" w:type="dxa"/>
          </w:tcPr>
          <w:p w:rsidR="00A21E45" w:rsidRPr="00C74220" w:rsidRDefault="00A21E45" w:rsidP="005268B8">
            <w:pPr>
              <w:pStyle w:val="PargrafodaLista"/>
              <w:ind w:left="0"/>
              <w:rPr>
                <w:rFonts w:ascii="Tahoma" w:hAnsi="Tahoma" w:cs="Tahoma"/>
              </w:rPr>
            </w:pPr>
            <w:r w:rsidRPr="00C74220">
              <w:rPr>
                <w:rFonts w:ascii="Tahoma" w:hAnsi="Tahoma" w:cs="Tahoma"/>
              </w:rPr>
              <w:t>20 MINUTOS</w:t>
            </w:r>
          </w:p>
        </w:tc>
      </w:tr>
      <w:tr w:rsidR="00A21E45" w:rsidTr="00A21E45">
        <w:trPr>
          <w:trHeight w:val="1569"/>
        </w:trPr>
        <w:tc>
          <w:tcPr>
            <w:tcW w:w="941" w:type="dxa"/>
          </w:tcPr>
          <w:p w:rsidR="00A21E45" w:rsidRDefault="00A21E45" w:rsidP="002D6088">
            <w:pPr>
              <w:pStyle w:val="PargrafodaLista"/>
              <w:ind w:left="0"/>
              <w:jc w:val="center"/>
              <w:rPr>
                <w:b/>
                <w:sz w:val="24"/>
                <w:szCs w:val="24"/>
              </w:rPr>
            </w:pPr>
            <w:r>
              <w:rPr>
                <w:b/>
                <w:sz w:val="24"/>
                <w:szCs w:val="24"/>
              </w:rPr>
              <w:t>7</w:t>
            </w:r>
          </w:p>
        </w:tc>
        <w:tc>
          <w:tcPr>
            <w:tcW w:w="4420" w:type="dxa"/>
          </w:tcPr>
          <w:p w:rsidR="00A21E45" w:rsidRDefault="00A21E45" w:rsidP="00A21E45">
            <w:pPr>
              <w:pStyle w:val="PargrafodaLista"/>
              <w:ind w:left="0"/>
              <w:rPr>
                <w:sz w:val="24"/>
                <w:szCs w:val="24"/>
              </w:rPr>
            </w:pPr>
            <w:r>
              <w:rPr>
                <w:sz w:val="24"/>
                <w:szCs w:val="24"/>
              </w:rPr>
              <w:t xml:space="preserve">PROCESSAMENTO DA FOLHA </w:t>
            </w:r>
            <w:r w:rsidR="0008761A">
              <w:rPr>
                <w:sz w:val="24"/>
                <w:szCs w:val="24"/>
              </w:rPr>
              <w:t>DE PAGAMENTO</w:t>
            </w:r>
          </w:p>
        </w:tc>
        <w:tc>
          <w:tcPr>
            <w:tcW w:w="5011" w:type="dxa"/>
          </w:tcPr>
          <w:p w:rsidR="00A21E45" w:rsidRDefault="0008761A" w:rsidP="00A21E45">
            <w:pPr>
              <w:pStyle w:val="PargrafodaLista"/>
              <w:ind w:left="0"/>
              <w:rPr>
                <w:sz w:val="24"/>
                <w:szCs w:val="24"/>
              </w:rPr>
            </w:pPr>
            <w:r>
              <w:rPr>
                <w:sz w:val="24"/>
                <w:szCs w:val="24"/>
              </w:rPr>
              <w:t>RECEBIMENTO VIA EMAIL, IMPRIME TODAS AS SECRETARIAS, SEPARADAS EM FOLHA BRUTA E DESCONTOS, PREPARAR</w:t>
            </w:r>
            <w:r w:rsidR="00EE04DD">
              <w:rPr>
                <w:sz w:val="24"/>
                <w:szCs w:val="24"/>
              </w:rPr>
              <w:t xml:space="preserve"> PROCESSO DE ACORDO COM ORÇAMENTO VIGENTE</w:t>
            </w:r>
          </w:p>
        </w:tc>
        <w:tc>
          <w:tcPr>
            <w:tcW w:w="2407" w:type="dxa"/>
          </w:tcPr>
          <w:p w:rsidR="00A21E45" w:rsidRDefault="004A03F3" w:rsidP="005268B8">
            <w:pPr>
              <w:pStyle w:val="PargrafodaLista"/>
              <w:ind w:left="0"/>
              <w:rPr>
                <w:sz w:val="24"/>
                <w:szCs w:val="24"/>
              </w:rPr>
            </w:pPr>
            <w:r>
              <w:rPr>
                <w:sz w:val="24"/>
                <w:szCs w:val="24"/>
              </w:rPr>
              <w:t>6 DIAS UTÉIS</w:t>
            </w:r>
          </w:p>
        </w:tc>
      </w:tr>
      <w:tr w:rsidR="00AF631B" w:rsidRPr="00C74220" w:rsidTr="00336CDF">
        <w:trPr>
          <w:trHeight w:val="966"/>
        </w:trPr>
        <w:tc>
          <w:tcPr>
            <w:tcW w:w="941" w:type="dxa"/>
          </w:tcPr>
          <w:p w:rsidR="00AF631B" w:rsidRPr="00C74220" w:rsidRDefault="00AF631B" w:rsidP="002D6088">
            <w:pPr>
              <w:pStyle w:val="PargrafodaLista"/>
              <w:ind w:left="0"/>
              <w:jc w:val="center"/>
              <w:rPr>
                <w:rFonts w:ascii="Tahoma" w:hAnsi="Tahoma" w:cs="Tahoma"/>
                <w:b/>
              </w:rPr>
            </w:pPr>
            <w:r w:rsidRPr="00C74220">
              <w:rPr>
                <w:rFonts w:ascii="Tahoma" w:hAnsi="Tahoma" w:cs="Tahoma"/>
                <w:b/>
              </w:rPr>
              <w:lastRenderedPageBreak/>
              <w:t>8</w:t>
            </w:r>
          </w:p>
        </w:tc>
        <w:tc>
          <w:tcPr>
            <w:tcW w:w="4420" w:type="dxa"/>
          </w:tcPr>
          <w:p w:rsidR="00AF631B" w:rsidRPr="00C74220" w:rsidRDefault="00AF631B" w:rsidP="00A21E45">
            <w:pPr>
              <w:pStyle w:val="PargrafodaLista"/>
              <w:ind w:left="0"/>
              <w:rPr>
                <w:rFonts w:ascii="Tahoma" w:hAnsi="Tahoma" w:cs="Tahoma"/>
              </w:rPr>
            </w:pPr>
            <w:r w:rsidRPr="00C74220">
              <w:rPr>
                <w:rFonts w:ascii="Tahoma" w:hAnsi="Tahoma" w:cs="Tahoma"/>
              </w:rPr>
              <w:t>ENVIAR PROCESSAR PARA O FINA</w:t>
            </w:r>
            <w:r w:rsidR="000E6288" w:rsidRPr="00C74220">
              <w:rPr>
                <w:rFonts w:ascii="Tahoma" w:hAnsi="Tahoma" w:cs="Tahoma"/>
              </w:rPr>
              <w:t>NCEIRO DIÁ</w:t>
            </w:r>
            <w:r w:rsidRPr="00C74220">
              <w:rPr>
                <w:rFonts w:ascii="Tahoma" w:hAnsi="Tahoma" w:cs="Tahoma"/>
              </w:rPr>
              <w:t>RIO</w:t>
            </w:r>
          </w:p>
        </w:tc>
        <w:tc>
          <w:tcPr>
            <w:tcW w:w="5011" w:type="dxa"/>
          </w:tcPr>
          <w:p w:rsidR="00AF631B" w:rsidRPr="00C74220" w:rsidRDefault="00AF631B" w:rsidP="00A21E45">
            <w:pPr>
              <w:pStyle w:val="PargrafodaLista"/>
              <w:ind w:left="0"/>
              <w:rPr>
                <w:rFonts w:ascii="Tahoma" w:hAnsi="Tahoma" w:cs="Tahoma"/>
              </w:rPr>
            </w:pPr>
            <w:r w:rsidRPr="00C74220">
              <w:rPr>
                <w:rFonts w:ascii="Tahoma" w:hAnsi="Tahoma" w:cs="Tahoma"/>
              </w:rPr>
              <w:t>CONFERIR SE ESTÃO TODOS COM CARIMBO, SEPARAR POR SECRETARIA/RECURSOS, COLOCAR NO MALOTE DE ENVIO.</w:t>
            </w:r>
          </w:p>
        </w:tc>
        <w:tc>
          <w:tcPr>
            <w:tcW w:w="2407" w:type="dxa"/>
          </w:tcPr>
          <w:p w:rsidR="00AF631B" w:rsidRPr="00C74220" w:rsidRDefault="00AF631B" w:rsidP="005268B8">
            <w:pPr>
              <w:pStyle w:val="PargrafodaLista"/>
              <w:ind w:left="0"/>
              <w:rPr>
                <w:rFonts w:ascii="Tahoma" w:hAnsi="Tahoma" w:cs="Tahoma"/>
              </w:rPr>
            </w:pPr>
            <w:r w:rsidRPr="00C74220">
              <w:rPr>
                <w:rFonts w:ascii="Tahoma" w:hAnsi="Tahoma" w:cs="Tahoma"/>
              </w:rPr>
              <w:t>30 MINUTOS</w:t>
            </w:r>
          </w:p>
        </w:tc>
      </w:tr>
      <w:tr w:rsidR="00AF631B" w:rsidRPr="00C74220" w:rsidTr="00336CDF">
        <w:trPr>
          <w:trHeight w:val="981"/>
        </w:trPr>
        <w:tc>
          <w:tcPr>
            <w:tcW w:w="941" w:type="dxa"/>
          </w:tcPr>
          <w:p w:rsidR="00AF631B" w:rsidRPr="00C74220" w:rsidRDefault="00AF631B" w:rsidP="002D6088">
            <w:pPr>
              <w:pStyle w:val="PargrafodaLista"/>
              <w:ind w:left="0"/>
              <w:jc w:val="center"/>
              <w:rPr>
                <w:rFonts w:ascii="Tahoma" w:hAnsi="Tahoma" w:cs="Tahoma"/>
                <w:b/>
              </w:rPr>
            </w:pPr>
            <w:r w:rsidRPr="00C74220">
              <w:rPr>
                <w:rFonts w:ascii="Tahoma" w:hAnsi="Tahoma" w:cs="Tahoma"/>
                <w:b/>
              </w:rPr>
              <w:t>9</w:t>
            </w:r>
          </w:p>
        </w:tc>
        <w:tc>
          <w:tcPr>
            <w:tcW w:w="4420" w:type="dxa"/>
          </w:tcPr>
          <w:p w:rsidR="00AF631B" w:rsidRPr="00C74220" w:rsidRDefault="000E6288" w:rsidP="00A21E45">
            <w:pPr>
              <w:pStyle w:val="PargrafodaLista"/>
              <w:ind w:left="0"/>
              <w:rPr>
                <w:rFonts w:ascii="Tahoma" w:hAnsi="Tahoma" w:cs="Tahoma"/>
              </w:rPr>
            </w:pPr>
            <w:r w:rsidRPr="00C74220">
              <w:rPr>
                <w:rFonts w:ascii="Tahoma" w:hAnsi="Tahoma" w:cs="Tahoma"/>
              </w:rPr>
              <w:t>RECEBIMENTO DO PROCESSO PAGO DIÁ</w:t>
            </w:r>
            <w:r w:rsidR="00AF631B" w:rsidRPr="00C74220">
              <w:rPr>
                <w:rFonts w:ascii="Tahoma" w:hAnsi="Tahoma" w:cs="Tahoma"/>
              </w:rPr>
              <w:t>RIO</w:t>
            </w:r>
          </w:p>
        </w:tc>
        <w:tc>
          <w:tcPr>
            <w:tcW w:w="5011" w:type="dxa"/>
          </w:tcPr>
          <w:p w:rsidR="00AF631B" w:rsidRPr="00C74220" w:rsidRDefault="00AF631B" w:rsidP="00A21E45">
            <w:pPr>
              <w:pStyle w:val="PargrafodaLista"/>
              <w:ind w:left="0"/>
              <w:rPr>
                <w:rFonts w:ascii="Tahoma" w:hAnsi="Tahoma" w:cs="Tahoma"/>
              </w:rPr>
            </w:pPr>
            <w:r w:rsidRPr="00C74220">
              <w:rPr>
                <w:rFonts w:ascii="Tahoma" w:hAnsi="Tahoma" w:cs="Tahoma"/>
              </w:rPr>
              <w:t>RECEBER E CONFERIR PROCESSO PAGO, POR RECURSO NO EXTRATO DE CONTA CORRENTE, CONCILIANDO VALOR E FORNECEDOR</w:t>
            </w:r>
          </w:p>
        </w:tc>
        <w:tc>
          <w:tcPr>
            <w:tcW w:w="2407" w:type="dxa"/>
          </w:tcPr>
          <w:p w:rsidR="00AF631B" w:rsidRPr="00C74220" w:rsidRDefault="00AF631B" w:rsidP="005268B8">
            <w:pPr>
              <w:pStyle w:val="PargrafodaLista"/>
              <w:ind w:left="0"/>
              <w:rPr>
                <w:rFonts w:ascii="Tahoma" w:hAnsi="Tahoma" w:cs="Tahoma"/>
              </w:rPr>
            </w:pPr>
            <w:r w:rsidRPr="00C74220">
              <w:rPr>
                <w:rFonts w:ascii="Tahoma" w:hAnsi="Tahoma" w:cs="Tahoma"/>
              </w:rPr>
              <w:t>20 MINUTOS</w:t>
            </w:r>
          </w:p>
        </w:tc>
      </w:tr>
      <w:tr w:rsidR="00AF631B" w:rsidRPr="00C74220" w:rsidTr="00A21E45">
        <w:trPr>
          <w:trHeight w:val="1569"/>
        </w:trPr>
        <w:tc>
          <w:tcPr>
            <w:tcW w:w="941" w:type="dxa"/>
          </w:tcPr>
          <w:p w:rsidR="00AF631B" w:rsidRPr="00C74220" w:rsidRDefault="00AF631B" w:rsidP="002D6088">
            <w:pPr>
              <w:pStyle w:val="PargrafodaLista"/>
              <w:ind w:left="0"/>
              <w:jc w:val="center"/>
              <w:rPr>
                <w:rFonts w:ascii="Tahoma" w:hAnsi="Tahoma" w:cs="Tahoma"/>
                <w:b/>
              </w:rPr>
            </w:pPr>
            <w:r w:rsidRPr="00C74220">
              <w:rPr>
                <w:rFonts w:ascii="Tahoma" w:hAnsi="Tahoma" w:cs="Tahoma"/>
                <w:b/>
              </w:rPr>
              <w:t>10</w:t>
            </w:r>
          </w:p>
        </w:tc>
        <w:tc>
          <w:tcPr>
            <w:tcW w:w="4420" w:type="dxa"/>
          </w:tcPr>
          <w:p w:rsidR="00AF631B" w:rsidRPr="00C74220" w:rsidRDefault="00AF631B" w:rsidP="00A21E45">
            <w:pPr>
              <w:pStyle w:val="PargrafodaLista"/>
              <w:ind w:left="0"/>
              <w:rPr>
                <w:rFonts w:ascii="Tahoma" w:hAnsi="Tahoma" w:cs="Tahoma"/>
              </w:rPr>
            </w:pPr>
            <w:r w:rsidRPr="00C74220">
              <w:rPr>
                <w:rFonts w:ascii="Tahoma" w:hAnsi="Tahoma" w:cs="Tahoma"/>
              </w:rPr>
              <w:t>BAIXA NO PAGAMENTO NO SISTEMA DA CONTABILIDADE</w:t>
            </w:r>
          </w:p>
        </w:tc>
        <w:tc>
          <w:tcPr>
            <w:tcW w:w="5011" w:type="dxa"/>
          </w:tcPr>
          <w:p w:rsidR="00AF631B" w:rsidRPr="00C74220" w:rsidRDefault="00AF631B" w:rsidP="00315149">
            <w:pPr>
              <w:pStyle w:val="PargrafodaLista"/>
              <w:ind w:left="0"/>
              <w:rPr>
                <w:rFonts w:ascii="Tahoma" w:hAnsi="Tahoma" w:cs="Tahoma"/>
              </w:rPr>
            </w:pPr>
            <w:r w:rsidRPr="00C74220">
              <w:rPr>
                <w:rFonts w:ascii="Tahoma" w:hAnsi="Tahoma" w:cs="Tahoma"/>
              </w:rPr>
              <w:t>ENTRAR NO SISTEMA POR SECRETARIA, LOCALIZAR O FORNECEDOR, VALOR DO PROCESSO EMPENHADO E DAR BAIXA POR</w:t>
            </w:r>
            <w:r w:rsidR="00315149" w:rsidRPr="00C74220">
              <w:rPr>
                <w:rFonts w:ascii="Tahoma" w:hAnsi="Tahoma" w:cs="Tahoma"/>
              </w:rPr>
              <w:t xml:space="preserve"> CONTA CORRENTE E COLOCAR CARIMBO DE PAGO </w:t>
            </w:r>
          </w:p>
        </w:tc>
        <w:tc>
          <w:tcPr>
            <w:tcW w:w="2407" w:type="dxa"/>
          </w:tcPr>
          <w:p w:rsidR="00AF631B" w:rsidRPr="00C74220" w:rsidRDefault="00AF631B" w:rsidP="005268B8">
            <w:pPr>
              <w:pStyle w:val="PargrafodaLista"/>
              <w:ind w:left="0"/>
              <w:rPr>
                <w:rFonts w:ascii="Tahoma" w:hAnsi="Tahoma" w:cs="Tahoma"/>
              </w:rPr>
            </w:pPr>
            <w:r w:rsidRPr="00C74220">
              <w:rPr>
                <w:rFonts w:ascii="Tahoma" w:hAnsi="Tahoma" w:cs="Tahoma"/>
              </w:rPr>
              <w:t>2 MINUTOS</w:t>
            </w:r>
          </w:p>
        </w:tc>
      </w:tr>
      <w:tr w:rsidR="00315149" w:rsidRPr="00C74220" w:rsidTr="00336CDF">
        <w:trPr>
          <w:trHeight w:val="845"/>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11</w:t>
            </w:r>
          </w:p>
        </w:tc>
        <w:tc>
          <w:tcPr>
            <w:tcW w:w="4420" w:type="dxa"/>
          </w:tcPr>
          <w:p w:rsidR="00315149" w:rsidRPr="00C74220" w:rsidRDefault="00315149" w:rsidP="00A21E45">
            <w:pPr>
              <w:pStyle w:val="PargrafodaLista"/>
              <w:ind w:left="0"/>
              <w:rPr>
                <w:rFonts w:ascii="Tahoma" w:hAnsi="Tahoma" w:cs="Tahoma"/>
              </w:rPr>
            </w:pPr>
            <w:r w:rsidRPr="00C74220">
              <w:rPr>
                <w:rFonts w:ascii="Tahoma" w:hAnsi="Tahoma" w:cs="Tahoma"/>
              </w:rPr>
              <w:t>LANÇAMENTO DAS RECEITAS POR RUBRICA</w:t>
            </w:r>
          </w:p>
        </w:tc>
        <w:tc>
          <w:tcPr>
            <w:tcW w:w="5011" w:type="dxa"/>
          </w:tcPr>
          <w:p w:rsidR="00315149" w:rsidRPr="00C74220" w:rsidRDefault="00315149" w:rsidP="00315149">
            <w:pPr>
              <w:pStyle w:val="PargrafodaLista"/>
              <w:ind w:left="0"/>
              <w:rPr>
                <w:rFonts w:ascii="Tahoma" w:hAnsi="Tahoma" w:cs="Tahoma"/>
              </w:rPr>
            </w:pPr>
            <w:r w:rsidRPr="00C74220">
              <w:rPr>
                <w:rFonts w:ascii="Tahoma" w:hAnsi="Tahoma" w:cs="Tahoma"/>
              </w:rPr>
              <w:t>LANÇAR AS RECEITAS POR RUBRICA E RECURSO E POR CONTA CORRENTE</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3 MINUTOS POR RUBRICA</w:t>
            </w:r>
          </w:p>
        </w:tc>
      </w:tr>
      <w:tr w:rsidR="00315149" w:rsidRPr="00C74220" w:rsidTr="00336CDF">
        <w:trPr>
          <w:trHeight w:val="703"/>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12</w:t>
            </w:r>
          </w:p>
        </w:tc>
        <w:tc>
          <w:tcPr>
            <w:tcW w:w="4420" w:type="dxa"/>
          </w:tcPr>
          <w:p w:rsidR="00315149" w:rsidRPr="00C74220" w:rsidRDefault="000E6288" w:rsidP="00A21E45">
            <w:pPr>
              <w:pStyle w:val="PargrafodaLista"/>
              <w:ind w:left="0"/>
              <w:rPr>
                <w:rFonts w:ascii="Tahoma" w:hAnsi="Tahoma" w:cs="Tahoma"/>
              </w:rPr>
            </w:pPr>
            <w:r w:rsidRPr="00C74220">
              <w:rPr>
                <w:rFonts w:ascii="Tahoma" w:hAnsi="Tahoma" w:cs="Tahoma"/>
              </w:rPr>
              <w:t>TRANSFERÊ</w:t>
            </w:r>
            <w:r w:rsidR="00315149" w:rsidRPr="00C74220">
              <w:rPr>
                <w:rFonts w:ascii="Tahoma" w:hAnsi="Tahoma" w:cs="Tahoma"/>
              </w:rPr>
              <w:t>NCIA FINANCEIRA</w:t>
            </w:r>
          </w:p>
        </w:tc>
        <w:tc>
          <w:tcPr>
            <w:tcW w:w="5011" w:type="dxa"/>
          </w:tcPr>
          <w:p w:rsidR="00315149" w:rsidRPr="00C74220" w:rsidRDefault="00315149" w:rsidP="00315149">
            <w:pPr>
              <w:pStyle w:val="PargrafodaLista"/>
              <w:ind w:left="0"/>
              <w:rPr>
                <w:rFonts w:ascii="Tahoma" w:hAnsi="Tahoma" w:cs="Tahoma"/>
              </w:rPr>
            </w:pPr>
            <w:r w:rsidRPr="00C74220">
              <w:rPr>
                <w:rFonts w:ascii="Tahoma" w:hAnsi="Tahoma" w:cs="Tahoma"/>
              </w:rPr>
              <w:t>LANÇAR PARA OS FUNDOS AS CONTRAPARTIDAS</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3 MINUTOS POR CONTA CORRENTE</w:t>
            </w:r>
          </w:p>
        </w:tc>
      </w:tr>
      <w:tr w:rsidR="00315149" w:rsidRPr="00C74220" w:rsidTr="00336CDF">
        <w:trPr>
          <w:trHeight w:val="842"/>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13</w:t>
            </w:r>
          </w:p>
        </w:tc>
        <w:tc>
          <w:tcPr>
            <w:tcW w:w="4420" w:type="dxa"/>
          </w:tcPr>
          <w:p w:rsidR="00315149" w:rsidRPr="00C74220" w:rsidRDefault="00315149" w:rsidP="00A21E45">
            <w:pPr>
              <w:pStyle w:val="PargrafodaLista"/>
              <w:ind w:left="0"/>
              <w:rPr>
                <w:rFonts w:ascii="Tahoma" w:hAnsi="Tahoma" w:cs="Tahoma"/>
              </w:rPr>
            </w:pPr>
            <w:r w:rsidRPr="00C74220">
              <w:rPr>
                <w:rFonts w:ascii="Tahoma" w:hAnsi="Tahoma" w:cs="Tahoma"/>
              </w:rPr>
              <w:t>TRANFERÊNCIA ENTRE CONTAS</w:t>
            </w:r>
          </w:p>
        </w:tc>
        <w:tc>
          <w:tcPr>
            <w:tcW w:w="5011" w:type="dxa"/>
          </w:tcPr>
          <w:p w:rsidR="00315149" w:rsidRPr="00C74220" w:rsidRDefault="00315149" w:rsidP="00315149">
            <w:pPr>
              <w:pStyle w:val="PargrafodaLista"/>
              <w:ind w:left="0"/>
              <w:rPr>
                <w:rFonts w:ascii="Tahoma" w:hAnsi="Tahoma" w:cs="Tahoma"/>
              </w:rPr>
            </w:pPr>
            <w:r w:rsidRPr="00C74220">
              <w:rPr>
                <w:rFonts w:ascii="Tahoma" w:hAnsi="Tahoma" w:cs="Tahoma"/>
              </w:rPr>
              <w:t>LANÇAR AS TRANSFERENCIAS BANCARIAS</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3 MINUTOS POR CONTA CORRENTE</w:t>
            </w:r>
          </w:p>
        </w:tc>
      </w:tr>
      <w:tr w:rsidR="00315149" w:rsidRPr="00C74220" w:rsidTr="005007FE">
        <w:trPr>
          <w:trHeight w:val="711"/>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14</w:t>
            </w:r>
          </w:p>
        </w:tc>
        <w:tc>
          <w:tcPr>
            <w:tcW w:w="4420" w:type="dxa"/>
          </w:tcPr>
          <w:p w:rsidR="00315149" w:rsidRPr="00C74220" w:rsidRDefault="00315149" w:rsidP="00A21E45">
            <w:pPr>
              <w:pStyle w:val="PargrafodaLista"/>
              <w:ind w:left="0"/>
              <w:rPr>
                <w:rFonts w:ascii="Tahoma" w:hAnsi="Tahoma" w:cs="Tahoma"/>
              </w:rPr>
            </w:pPr>
            <w:r w:rsidRPr="00C74220">
              <w:rPr>
                <w:rFonts w:ascii="Tahoma" w:hAnsi="Tahoma" w:cs="Tahoma"/>
              </w:rPr>
              <w:t>CONFERÊNCIA PARA FECHAMENTO</w:t>
            </w:r>
          </w:p>
        </w:tc>
        <w:tc>
          <w:tcPr>
            <w:tcW w:w="5011" w:type="dxa"/>
          </w:tcPr>
          <w:p w:rsidR="00315149" w:rsidRPr="00C74220" w:rsidRDefault="00315149" w:rsidP="00315149">
            <w:pPr>
              <w:pStyle w:val="PargrafodaLista"/>
              <w:ind w:left="0"/>
              <w:rPr>
                <w:rFonts w:ascii="Tahoma" w:hAnsi="Tahoma" w:cs="Tahoma"/>
              </w:rPr>
            </w:pPr>
            <w:r w:rsidRPr="00C74220">
              <w:rPr>
                <w:rFonts w:ascii="Tahoma" w:hAnsi="Tahoma" w:cs="Tahoma"/>
              </w:rPr>
              <w:t>IMPRIMIR RELATÓRIOS POR CONTA CORRENTE E FECHAR POR CONTA</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24 HORAS</w:t>
            </w:r>
          </w:p>
        </w:tc>
      </w:tr>
      <w:tr w:rsidR="00315149" w:rsidRPr="00C74220" w:rsidTr="005007FE">
        <w:trPr>
          <w:trHeight w:val="965"/>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15</w:t>
            </w:r>
          </w:p>
        </w:tc>
        <w:tc>
          <w:tcPr>
            <w:tcW w:w="4420" w:type="dxa"/>
          </w:tcPr>
          <w:p w:rsidR="00315149" w:rsidRPr="00C74220" w:rsidRDefault="00315149" w:rsidP="00A21E45">
            <w:pPr>
              <w:pStyle w:val="PargrafodaLista"/>
              <w:ind w:left="0"/>
              <w:rPr>
                <w:rFonts w:ascii="Tahoma" w:hAnsi="Tahoma" w:cs="Tahoma"/>
              </w:rPr>
            </w:pPr>
            <w:r w:rsidRPr="00C74220">
              <w:rPr>
                <w:rFonts w:ascii="Tahoma" w:hAnsi="Tahoma" w:cs="Tahoma"/>
              </w:rPr>
              <w:t>RELATÓRIO DO TRIB</w:t>
            </w:r>
            <w:r w:rsidR="000E6288" w:rsidRPr="00C74220">
              <w:rPr>
                <w:rFonts w:ascii="Tahoma" w:hAnsi="Tahoma" w:cs="Tahoma"/>
              </w:rPr>
              <w:t>UTOS MUNICIPAIS (ARRECADAÇÃO DIÁ</w:t>
            </w:r>
            <w:r w:rsidRPr="00C74220">
              <w:rPr>
                <w:rFonts w:ascii="Tahoma" w:hAnsi="Tahoma" w:cs="Tahoma"/>
              </w:rPr>
              <w:t>RIA)</w:t>
            </w:r>
          </w:p>
        </w:tc>
        <w:tc>
          <w:tcPr>
            <w:tcW w:w="5011" w:type="dxa"/>
          </w:tcPr>
          <w:p w:rsidR="00315149" w:rsidRPr="00C74220" w:rsidRDefault="00315149" w:rsidP="00315149">
            <w:pPr>
              <w:pStyle w:val="PargrafodaLista"/>
              <w:ind w:left="0"/>
              <w:rPr>
                <w:rFonts w:ascii="Tahoma" w:hAnsi="Tahoma" w:cs="Tahoma"/>
              </w:rPr>
            </w:pPr>
            <w:r w:rsidRPr="00C74220">
              <w:rPr>
                <w:rFonts w:ascii="Tahoma" w:hAnsi="Tahoma" w:cs="Tahoma"/>
              </w:rPr>
              <w:t>RECEBIDO DO SETOR DE TRIBUTOS (DIÁRIO) – DEPENDER DO RETORNO DO BANCO (FINANCEIRO)</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20 MINUTOS</w:t>
            </w:r>
          </w:p>
        </w:tc>
      </w:tr>
      <w:tr w:rsidR="00315149" w:rsidRPr="00C74220" w:rsidTr="00336CDF">
        <w:trPr>
          <w:trHeight w:val="841"/>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lastRenderedPageBreak/>
              <w:t>16</w:t>
            </w:r>
          </w:p>
        </w:tc>
        <w:tc>
          <w:tcPr>
            <w:tcW w:w="4420" w:type="dxa"/>
          </w:tcPr>
          <w:p w:rsidR="00315149" w:rsidRPr="00C74220" w:rsidRDefault="00315149" w:rsidP="000E6288">
            <w:pPr>
              <w:pStyle w:val="PargrafodaLista"/>
              <w:ind w:left="0"/>
              <w:rPr>
                <w:rFonts w:ascii="Tahoma" w:hAnsi="Tahoma" w:cs="Tahoma"/>
              </w:rPr>
            </w:pPr>
            <w:r w:rsidRPr="00C74220">
              <w:rPr>
                <w:rFonts w:ascii="Tahoma" w:hAnsi="Tahoma" w:cs="Tahoma"/>
              </w:rPr>
              <w:t>EXTRATO DAS CONTAS CORRENTES (DI</w:t>
            </w:r>
            <w:r w:rsidR="000E6288" w:rsidRPr="00C74220">
              <w:rPr>
                <w:rFonts w:ascii="Tahoma" w:hAnsi="Tahoma" w:cs="Tahoma"/>
              </w:rPr>
              <w:t>Á</w:t>
            </w:r>
            <w:r w:rsidRPr="00C74220">
              <w:rPr>
                <w:rFonts w:ascii="Tahoma" w:hAnsi="Tahoma" w:cs="Tahoma"/>
              </w:rPr>
              <w:t>RIO)</w:t>
            </w:r>
          </w:p>
        </w:tc>
        <w:tc>
          <w:tcPr>
            <w:tcW w:w="5011" w:type="dxa"/>
          </w:tcPr>
          <w:p w:rsidR="00315149" w:rsidRPr="00C74220" w:rsidRDefault="00315149" w:rsidP="000E6288">
            <w:pPr>
              <w:pStyle w:val="PargrafodaLista"/>
              <w:ind w:left="0"/>
              <w:rPr>
                <w:rFonts w:ascii="Tahoma" w:hAnsi="Tahoma" w:cs="Tahoma"/>
              </w:rPr>
            </w:pPr>
            <w:r w:rsidRPr="00C74220">
              <w:rPr>
                <w:rFonts w:ascii="Tahoma" w:hAnsi="Tahoma" w:cs="Tahoma"/>
              </w:rPr>
              <w:t>LANÇAMENTO E CONFERÊNCIA DI</w:t>
            </w:r>
            <w:r w:rsidR="000E6288" w:rsidRPr="00C74220">
              <w:rPr>
                <w:rFonts w:ascii="Tahoma" w:hAnsi="Tahoma" w:cs="Tahoma"/>
              </w:rPr>
              <w:t>Á</w:t>
            </w:r>
            <w:r w:rsidRPr="00C74220">
              <w:rPr>
                <w:rFonts w:ascii="Tahoma" w:hAnsi="Tahoma" w:cs="Tahoma"/>
              </w:rPr>
              <w:t>RIA</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60 MINUTOS</w:t>
            </w:r>
          </w:p>
        </w:tc>
      </w:tr>
      <w:tr w:rsidR="00315149" w:rsidRPr="00C74220" w:rsidTr="00336CDF">
        <w:trPr>
          <w:trHeight w:val="852"/>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17</w:t>
            </w:r>
          </w:p>
        </w:tc>
        <w:tc>
          <w:tcPr>
            <w:tcW w:w="4420" w:type="dxa"/>
          </w:tcPr>
          <w:p w:rsidR="00315149" w:rsidRPr="00C74220" w:rsidRDefault="00315149" w:rsidP="00A21E45">
            <w:pPr>
              <w:pStyle w:val="PargrafodaLista"/>
              <w:ind w:left="0"/>
              <w:rPr>
                <w:rFonts w:ascii="Tahoma" w:hAnsi="Tahoma" w:cs="Tahoma"/>
              </w:rPr>
            </w:pPr>
            <w:r w:rsidRPr="00C74220">
              <w:rPr>
                <w:rFonts w:ascii="Tahoma" w:hAnsi="Tahoma" w:cs="Tahoma"/>
              </w:rPr>
              <w:t>EXTRATO DA DAF – REPASSE FEDERAL (DIÁRIO)</w:t>
            </w:r>
          </w:p>
        </w:tc>
        <w:tc>
          <w:tcPr>
            <w:tcW w:w="5011" w:type="dxa"/>
          </w:tcPr>
          <w:p w:rsidR="00315149" w:rsidRPr="00C74220" w:rsidRDefault="000E6288" w:rsidP="000E6288">
            <w:pPr>
              <w:pStyle w:val="PargrafodaLista"/>
              <w:ind w:left="0"/>
              <w:rPr>
                <w:rFonts w:ascii="Tahoma" w:hAnsi="Tahoma" w:cs="Tahoma"/>
              </w:rPr>
            </w:pPr>
            <w:r w:rsidRPr="00C74220">
              <w:rPr>
                <w:rFonts w:ascii="Tahoma" w:hAnsi="Tahoma" w:cs="Tahoma"/>
              </w:rPr>
              <w:t>LANÇAMENTO E CONFERÊNCIA DIÁR</w:t>
            </w:r>
            <w:r w:rsidR="00315149" w:rsidRPr="00C74220">
              <w:rPr>
                <w:rFonts w:ascii="Tahoma" w:hAnsi="Tahoma" w:cs="Tahoma"/>
              </w:rPr>
              <w:t>IA</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30 MINUTOS</w:t>
            </w:r>
          </w:p>
        </w:tc>
      </w:tr>
      <w:tr w:rsidR="00315149" w:rsidRPr="00C74220" w:rsidTr="00336CDF">
        <w:trPr>
          <w:trHeight w:val="837"/>
        </w:trPr>
        <w:tc>
          <w:tcPr>
            <w:tcW w:w="941" w:type="dxa"/>
          </w:tcPr>
          <w:p w:rsidR="00315149" w:rsidRPr="00C74220" w:rsidRDefault="00315149" w:rsidP="002D6088">
            <w:pPr>
              <w:pStyle w:val="PargrafodaLista"/>
              <w:ind w:left="0"/>
              <w:jc w:val="center"/>
              <w:rPr>
                <w:rFonts w:ascii="Tahoma" w:hAnsi="Tahoma" w:cs="Tahoma"/>
                <w:b/>
              </w:rPr>
            </w:pPr>
            <w:r w:rsidRPr="00C74220">
              <w:rPr>
                <w:rFonts w:ascii="Tahoma" w:hAnsi="Tahoma" w:cs="Tahoma"/>
                <w:b/>
              </w:rPr>
              <w:t>18</w:t>
            </w:r>
          </w:p>
        </w:tc>
        <w:tc>
          <w:tcPr>
            <w:tcW w:w="4420" w:type="dxa"/>
          </w:tcPr>
          <w:p w:rsidR="00315149" w:rsidRPr="00C74220" w:rsidRDefault="00315149" w:rsidP="00A21E45">
            <w:pPr>
              <w:pStyle w:val="PargrafodaLista"/>
              <w:ind w:left="0"/>
              <w:rPr>
                <w:rFonts w:ascii="Tahoma" w:hAnsi="Tahoma" w:cs="Tahoma"/>
              </w:rPr>
            </w:pPr>
            <w:r w:rsidRPr="00C74220">
              <w:rPr>
                <w:rFonts w:ascii="Tahoma" w:hAnsi="Tahoma" w:cs="Tahoma"/>
              </w:rPr>
              <w:t>RELATÓRIO DOS REPASSES DO ESTADO (DIÁRIO)</w:t>
            </w:r>
          </w:p>
        </w:tc>
        <w:tc>
          <w:tcPr>
            <w:tcW w:w="5011" w:type="dxa"/>
          </w:tcPr>
          <w:p w:rsidR="00315149" w:rsidRPr="00C74220" w:rsidRDefault="00315149" w:rsidP="00315149">
            <w:pPr>
              <w:pStyle w:val="PargrafodaLista"/>
              <w:ind w:left="0"/>
              <w:rPr>
                <w:rFonts w:ascii="Tahoma" w:hAnsi="Tahoma" w:cs="Tahoma"/>
              </w:rPr>
            </w:pPr>
            <w:r w:rsidRPr="00C74220">
              <w:rPr>
                <w:rFonts w:ascii="Tahoma" w:hAnsi="Tahoma" w:cs="Tahoma"/>
              </w:rPr>
              <w:t>LANÇAMENTO E CONFERÊNCIA DIÁRIA</w:t>
            </w:r>
          </w:p>
        </w:tc>
        <w:tc>
          <w:tcPr>
            <w:tcW w:w="2407" w:type="dxa"/>
          </w:tcPr>
          <w:p w:rsidR="00315149" w:rsidRPr="00C74220" w:rsidRDefault="00315149" w:rsidP="005268B8">
            <w:pPr>
              <w:pStyle w:val="PargrafodaLista"/>
              <w:ind w:left="0"/>
              <w:rPr>
                <w:rFonts w:ascii="Tahoma" w:hAnsi="Tahoma" w:cs="Tahoma"/>
              </w:rPr>
            </w:pPr>
            <w:r w:rsidRPr="00C74220">
              <w:rPr>
                <w:rFonts w:ascii="Tahoma" w:hAnsi="Tahoma" w:cs="Tahoma"/>
              </w:rPr>
              <w:t>30 MINUTOS</w:t>
            </w:r>
          </w:p>
        </w:tc>
      </w:tr>
      <w:tr w:rsidR="00336CDF" w:rsidRPr="00C74220" w:rsidTr="00336CDF">
        <w:trPr>
          <w:trHeight w:val="845"/>
        </w:trPr>
        <w:tc>
          <w:tcPr>
            <w:tcW w:w="941" w:type="dxa"/>
          </w:tcPr>
          <w:p w:rsidR="00336CDF" w:rsidRPr="00C74220" w:rsidRDefault="00336CDF" w:rsidP="002D6088">
            <w:pPr>
              <w:pStyle w:val="PargrafodaLista"/>
              <w:ind w:left="0"/>
              <w:jc w:val="center"/>
              <w:rPr>
                <w:rFonts w:ascii="Tahoma" w:hAnsi="Tahoma" w:cs="Tahoma"/>
                <w:b/>
              </w:rPr>
            </w:pPr>
            <w:r w:rsidRPr="00C74220">
              <w:rPr>
                <w:rFonts w:ascii="Tahoma" w:hAnsi="Tahoma" w:cs="Tahoma"/>
                <w:b/>
              </w:rPr>
              <w:t>19</w:t>
            </w:r>
          </w:p>
        </w:tc>
        <w:tc>
          <w:tcPr>
            <w:tcW w:w="4420" w:type="dxa"/>
          </w:tcPr>
          <w:p w:rsidR="00336CDF" w:rsidRPr="00C74220" w:rsidRDefault="00336CDF" w:rsidP="00A21E45">
            <w:pPr>
              <w:pStyle w:val="PargrafodaLista"/>
              <w:ind w:left="0"/>
              <w:rPr>
                <w:rFonts w:ascii="Tahoma" w:hAnsi="Tahoma" w:cs="Tahoma"/>
              </w:rPr>
            </w:pPr>
            <w:r w:rsidRPr="00C74220">
              <w:rPr>
                <w:rFonts w:ascii="Tahoma" w:hAnsi="Tahoma" w:cs="Tahoma"/>
              </w:rPr>
              <w:t>RELATÓRIO DOS REPASSE SAÚDE/FNS DIÁRIO)</w:t>
            </w:r>
          </w:p>
        </w:tc>
        <w:tc>
          <w:tcPr>
            <w:tcW w:w="5011" w:type="dxa"/>
          </w:tcPr>
          <w:p w:rsidR="00336CDF" w:rsidRPr="00C74220" w:rsidRDefault="00336CDF" w:rsidP="000E6288">
            <w:pPr>
              <w:pStyle w:val="PargrafodaLista"/>
              <w:ind w:left="0"/>
              <w:rPr>
                <w:rFonts w:ascii="Tahoma" w:hAnsi="Tahoma" w:cs="Tahoma"/>
              </w:rPr>
            </w:pPr>
            <w:r w:rsidRPr="00C74220">
              <w:rPr>
                <w:rFonts w:ascii="Tahoma" w:hAnsi="Tahoma" w:cs="Tahoma"/>
              </w:rPr>
              <w:t>LANÇAMENTO E CONFERÊNCIA DI</w:t>
            </w:r>
            <w:r w:rsidR="000E6288" w:rsidRPr="00C74220">
              <w:rPr>
                <w:rFonts w:ascii="Tahoma" w:hAnsi="Tahoma" w:cs="Tahoma"/>
              </w:rPr>
              <w:t>Á</w:t>
            </w:r>
            <w:r w:rsidRPr="00C74220">
              <w:rPr>
                <w:rFonts w:ascii="Tahoma" w:hAnsi="Tahoma" w:cs="Tahoma"/>
              </w:rPr>
              <w:t>RIA</w:t>
            </w:r>
          </w:p>
        </w:tc>
        <w:tc>
          <w:tcPr>
            <w:tcW w:w="2407" w:type="dxa"/>
          </w:tcPr>
          <w:p w:rsidR="00336CDF" w:rsidRPr="00C74220" w:rsidRDefault="00336CDF" w:rsidP="005268B8">
            <w:pPr>
              <w:pStyle w:val="PargrafodaLista"/>
              <w:ind w:left="0"/>
              <w:rPr>
                <w:rFonts w:ascii="Tahoma" w:hAnsi="Tahoma" w:cs="Tahoma"/>
              </w:rPr>
            </w:pPr>
            <w:r w:rsidRPr="00C74220">
              <w:rPr>
                <w:rFonts w:ascii="Tahoma" w:hAnsi="Tahoma" w:cs="Tahoma"/>
              </w:rPr>
              <w:t>30 MINUTOS</w:t>
            </w:r>
          </w:p>
        </w:tc>
      </w:tr>
      <w:tr w:rsidR="00336CDF" w:rsidRPr="00C74220" w:rsidTr="00336CDF">
        <w:trPr>
          <w:trHeight w:val="562"/>
        </w:trPr>
        <w:tc>
          <w:tcPr>
            <w:tcW w:w="941" w:type="dxa"/>
          </w:tcPr>
          <w:p w:rsidR="00336CDF" w:rsidRPr="00C74220" w:rsidRDefault="00336CDF" w:rsidP="002D6088">
            <w:pPr>
              <w:pStyle w:val="PargrafodaLista"/>
              <w:ind w:left="0"/>
              <w:jc w:val="center"/>
              <w:rPr>
                <w:rFonts w:ascii="Tahoma" w:hAnsi="Tahoma" w:cs="Tahoma"/>
                <w:b/>
              </w:rPr>
            </w:pPr>
            <w:r w:rsidRPr="00C74220">
              <w:rPr>
                <w:rFonts w:ascii="Tahoma" w:hAnsi="Tahoma" w:cs="Tahoma"/>
                <w:b/>
              </w:rPr>
              <w:t>20</w:t>
            </w:r>
          </w:p>
        </w:tc>
        <w:tc>
          <w:tcPr>
            <w:tcW w:w="4420" w:type="dxa"/>
          </w:tcPr>
          <w:p w:rsidR="00336CDF" w:rsidRPr="00C74220" w:rsidRDefault="00336CDF" w:rsidP="00A21E45">
            <w:pPr>
              <w:pStyle w:val="PargrafodaLista"/>
              <w:ind w:left="0"/>
              <w:rPr>
                <w:rFonts w:ascii="Tahoma" w:hAnsi="Tahoma" w:cs="Tahoma"/>
              </w:rPr>
            </w:pPr>
            <w:r w:rsidRPr="00C74220">
              <w:rPr>
                <w:rFonts w:ascii="Tahoma" w:hAnsi="Tahoma" w:cs="Tahoma"/>
              </w:rPr>
              <w:t>RELATÓRIO DOS REPASSE FMAS (DIÁRIO)</w:t>
            </w:r>
          </w:p>
        </w:tc>
        <w:tc>
          <w:tcPr>
            <w:tcW w:w="5011" w:type="dxa"/>
          </w:tcPr>
          <w:p w:rsidR="00336CDF" w:rsidRPr="00C74220" w:rsidRDefault="00336CDF" w:rsidP="000E6288">
            <w:pPr>
              <w:pStyle w:val="PargrafodaLista"/>
              <w:ind w:left="0"/>
              <w:rPr>
                <w:rFonts w:ascii="Tahoma" w:hAnsi="Tahoma" w:cs="Tahoma"/>
              </w:rPr>
            </w:pPr>
            <w:r w:rsidRPr="00C74220">
              <w:rPr>
                <w:rFonts w:ascii="Tahoma" w:hAnsi="Tahoma" w:cs="Tahoma"/>
              </w:rPr>
              <w:t>LANÇAMENTO E CONFERÊNCIA DI</w:t>
            </w:r>
            <w:r w:rsidR="000E6288" w:rsidRPr="00C74220">
              <w:rPr>
                <w:rFonts w:ascii="Tahoma" w:hAnsi="Tahoma" w:cs="Tahoma"/>
              </w:rPr>
              <w:t>Á</w:t>
            </w:r>
            <w:r w:rsidRPr="00C74220">
              <w:rPr>
                <w:rFonts w:ascii="Tahoma" w:hAnsi="Tahoma" w:cs="Tahoma"/>
              </w:rPr>
              <w:t>RIA</w:t>
            </w:r>
          </w:p>
        </w:tc>
        <w:tc>
          <w:tcPr>
            <w:tcW w:w="2407" w:type="dxa"/>
          </w:tcPr>
          <w:p w:rsidR="00336CDF" w:rsidRPr="00C74220" w:rsidRDefault="00336CDF" w:rsidP="005268B8">
            <w:pPr>
              <w:pStyle w:val="PargrafodaLista"/>
              <w:ind w:left="0"/>
              <w:rPr>
                <w:rFonts w:ascii="Tahoma" w:hAnsi="Tahoma" w:cs="Tahoma"/>
              </w:rPr>
            </w:pPr>
            <w:r w:rsidRPr="00C74220">
              <w:rPr>
                <w:rFonts w:ascii="Tahoma" w:hAnsi="Tahoma" w:cs="Tahoma"/>
              </w:rPr>
              <w:t>30 MINUTOS</w:t>
            </w:r>
          </w:p>
        </w:tc>
      </w:tr>
      <w:tr w:rsidR="00336CDF" w:rsidRPr="00C74220" w:rsidTr="00336CDF">
        <w:trPr>
          <w:trHeight w:val="703"/>
        </w:trPr>
        <w:tc>
          <w:tcPr>
            <w:tcW w:w="941" w:type="dxa"/>
          </w:tcPr>
          <w:p w:rsidR="00336CDF" w:rsidRPr="00C74220" w:rsidRDefault="00336CDF" w:rsidP="002D6088">
            <w:pPr>
              <w:pStyle w:val="PargrafodaLista"/>
              <w:ind w:left="0"/>
              <w:jc w:val="center"/>
              <w:rPr>
                <w:rFonts w:ascii="Tahoma" w:hAnsi="Tahoma" w:cs="Tahoma"/>
                <w:b/>
              </w:rPr>
            </w:pPr>
            <w:r w:rsidRPr="00C74220">
              <w:rPr>
                <w:rFonts w:ascii="Tahoma" w:hAnsi="Tahoma" w:cs="Tahoma"/>
                <w:b/>
              </w:rPr>
              <w:t>21</w:t>
            </w:r>
          </w:p>
        </w:tc>
        <w:tc>
          <w:tcPr>
            <w:tcW w:w="4420" w:type="dxa"/>
          </w:tcPr>
          <w:p w:rsidR="00336CDF" w:rsidRPr="00C74220" w:rsidRDefault="00336CDF" w:rsidP="00336CDF">
            <w:pPr>
              <w:pStyle w:val="PargrafodaLista"/>
              <w:ind w:left="0"/>
              <w:rPr>
                <w:rFonts w:ascii="Tahoma" w:hAnsi="Tahoma" w:cs="Tahoma"/>
              </w:rPr>
            </w:pPr>
            <w:r w:rsidRPr="00C74220">
              <w:rPr>
                <w:rFonts w:ascii="Tahoma" w:hAnsi="Tahoma" w:cs="Tahoma"/>
              </w:rPr>
              <w:t>RELATÓRIO DOS REPASSE FNDE (DIÁRIO)</w:t>
            </w:r>
          </w:p>
        </w:tc>
        <w:tc>
          <w:tcPr>
            <w:tcW w:w="5011" w:type="dxa"/>
          </w:tcPr>
          <w:p w:rsidR="00336CDF" w:rsidRPr="00C74220" w:rsidRDefault="00336CDF" w:rsidP="000E6288">
            <w:pPr>
              <w:pStyle w:val="PargrafodaLista"/>
              <w:ind w:left="0"/>
              <w:rPr>
                <w:rFonts w:ascii="Tahoma" w:hAnsi="Tahoma" w:cs="Tahoma"/>
              </w:rPr>
            </w:pPr>
            <w:r w:rsidRPr="00C74220">
              <w:rPr>
                <w:rFonts w:ascii="Tahoma" w:hAnsi="Tahoma" w:cs="Tahoma"/>
              </w:rPr>
              <w:t>LANÇAMENTO E CONFERÊNCIA DI</w:t>
            </w:r>
            <w:r w:rsidR="000E6288" w:rsidRPr="00C74220">
              <w:rPr>
                <w:rFonts w:ascii="Tahoma" w:hAnsi="Tahoma" w:cs="Tahoma"/>
              </w:rPr>
              <w:t>Á</w:t>
            </w:r>
            <w:r w:rsidRPr="00C74220">
              <w:rPr>
                <w:rFonts w:ascii="Tahoma" w:hAnsi="Tahoma" w:cs="Tahoma"/>
              </w:rPr>
              <w:t>RIA</w:t>
            </w:r>
          </w:p>
        </w:tc>
        <w:tc>
          <w:tcPr>
            <w:tcW w:w="2407" w:type="dxa"/>
          </w:tcPr>
          <w:p w:rsidR="00336CDF" w:rsidRPr="00C74220" w:rsidRDefault="00336CDF" w:rsidP="005268B8">
            <w:pPr>
              <w:pStyle w:val="PargrafodaLista"/>
              <w:ind w:left="0"/>
              <w:rPr>
                <w:rFonts w:ascii="Tahoma" w:hAnsi="Tahoma" w:cs="Tahoma"/>
              </w:rPr>
            </w:pPr>
            <w:r w:rsidRPr="00C74220">
              <w:rPr>
                <w:rFonts w:ascii="Tahoma" w:hAnsi="Tahoma" w:cs="Tahoma"/>
              </w:rPr>
              <w:t>30 MINUTOS</w:t>
            </w:r>
          </w:p>
        </w:tc>
      </w:tr>
      <w:tr w:rsidR="00336CDF" w:rsidRPr="00C74220" w:rsidTr="00336CDF">
        <w:trPr>
          <w:trHeight w:val="400"/>
        </w:trPr>
        <w:tc>
          <w:tcPr>
            <w:tcW w:w="941" w:type="dxa"/>
          </w:tcPr>
          <w:p w:rsidR="00336CDF" w:rsidRPr="00C74220" w:rsidRDefault="00336CDF" w:rsidP="002D6088">
            <w:pPr>
              <w:pStyle w:val="PargrafodaLista"/>
              <w:ind w:left="0"/>
              <w:jc w:val="center"/>
              <w:rPr>
                <w:rFonts w:ascii="Tahoma" w:hAnsi="Tahoma" w:cs="Tahoma"/>
                <w:b/>
              </w:rPr>
            </w:pPr>
            <w:r w:rsidRPr="00C74220">
              <w:rPr>
                <w:rFonts w:ascii="Tahoma" w:hAnsi="Tahoma" w:cs="Tahoma"/>
                <w:b/>
              </w:rPr>
              <w:t>22</w:t>
            </w:r>
          </w:p>
        </w:tc>
        <w:tc>
          <w:tcPr>
            <w:tcW w:w="4420" w:type="dxa"/>
          </w:tcPr>
          <w:p w:rsidR="00336CDF" w:rsidRPr="00C74220" w:rsidRDefault="00336CDF" w:rsidP="00336CDF">
            <w:pPr>
              <w:pStyle w:val="PargrafodaLista"/>
              <w:ind w:left="0"/>
              <w:rPr>
                <w:rFonts w:ascii="Tahoma" w:hAnsi="Tahoma" w:cs="Tahoma"/>
              </w:rPr>
            </w:pPr>
            <w:r w:rsidRPr="00C74220">
              <w:rPr>
                <w:rFonts w:ascii="Tahoma" w:hAnsi="Tahoma" w:cs="Tahoma"/>
              </w:rPr>
              <w:t>DECRETOS</w:t>
            </w:r>
          </w:p>
        </w:tc>
        <w:tc>
          <w:tcPr>
            <w:tcW w:w="5011" w:type="dxa"/>
          </w:tcPr>
          <w:p w:rsidR="00336CDF" w:rsidRPr="00C74220" w:rsidRDefault="00336CDF" w:rsidP="00315149">
            <w:pPr>
              <w:pStyle w:val="PargrafodaLista"/>
              <w:ind w:left="0"/>
              <w:rPr>
                <w:rFonts w:ascii="Tahoma" w:hAnsi="Tahoma" w:cs="Tahoma"/>
              </w:rPr>
            </w:pPr>
            <w:r w:rsidRPr="00C74220">
              <w:rPr>
                <w:rFonts w:ascii="Tahoma" w:hAnsi="Tahoma" w:cs="Tahoma"/>
              </w:rPr>
              <w:t>LANÇAR A SUPLEMENTAÇÃO/TRANSPOSIÇÃO</w:t>
            </w:r>
          </w:p>
        </w:tc>
        <w:tc>
          <w:tcPr>
            <w:tcW w:w="2407" w:type="dxa"/>
          </w:tcPr>
          <w:p w:rsidR="00336CDF" w:rsidRPr="00C74220" w:rsidRDefault="00336CDF" w:rsidP="005268B8">
            <w:pPr>
              <w:pStyle w:val="PargrafodaLista"/>
              <w:ind w:left="0"/>
              <w:rPr>
                <w:rFonts w:ascii="Tahoma" w:hAnsi="Tahoma" w:cs="Tahoma"/>
              </w:rPr>
            </w:pPr>
            <w:r w:rsidRPr="00C74220">
              <w:rPr>
                <w:rFonts w:ascii="Tahoma" w:hAnsi="Tahoma" w:cs="Tahoma"/>
              </w:rPr>
              <w:t>1 HORA</w:t>
            </w:r>
          </w:p>
        </w:tc>
      </w:tr>
      <w:tr w:rsidR="00336CDF" w:rsidRPr="00C74220" w:rsidTr="00336CDF">
        <w:trPr>
          <w:trHeight w:val="1286"/>
        </w:trPr>
        <w:tc>
          <w:tcPr>
            <w:tcW w:w="941" w:type="dxa"/>
          </w:tcPr>
          <w:p w:rsidR="00336CDF" w:rsidRPr="00C74220" w:rsidRDefault="00336CDF" w:rsidP="002D6088">
            <w:pPr>
              <w:pStyle w:val="PargrafodaLista"/>
              <w:ind w:left="0"/>
              <w:jc w:val="center"/>
              <w:rPr>
                <w:rFonts w:ascii="Tahoma" w:hAnsi="Tahoma" w:cs="Tahoma"/>
                <w:b/>
              </w:rPr>
            </w:pPr>
            <w:r w:rsidRPr="00C74220">
              <w:rPr>
                <w:rFonts w:ascii="Tahoma" w:hAnsi="Tahoma" w:cs="Tahoma"/>
                <w:b/>
              </w:rPr>
              <w:t>23</w:t>
            </w:r>
          </w:p>
        </w:tc>
        <w:tc>
          <w:tcPr>
            <w:tcW w:w="4420" w:type="dxa"/>
          </w:tcPr>
          <w:p w:rsidR="00336CDF" w:rsidRPr="00C74220" w:rsidRDefault="00336CDF" w:rsidP="00336CDF">
            <w:pPr>
              <w:pStyle w:val="PargrafodaLista"/>
              <w:ind w:left="0"/>
              <w:rPr>
                <w:rFonts w:ascii="Tahoma" w:hAnsi="Tahoma" w:cs="Tahoma"/>
              </w:rPr>
            </w:pPr>
            <w:r w:rsidRPr="00C74220">
              <w:rPr>
                <w:rFonts w:ascii="Tahoma" w:hAnsi="Tahoma" w:cs="Tahoma"/>
              </w:rPr>
              <w:t>BALANCETES E ENCADENAR</w:t>
            </w:r>
          </w:p>
        </w:tc>
        <w:tc>
          <w:tcPr>
            <w:tcW w:w="5011" w:type="dxa"/>
          </w:tcPr>
          <w:p w:rsidR="00336CDF" w:rsidRPr="00C74220" w:rsidRDefault="00336CDF" w:rsidP="00315149">
            <w:pPr>
              <w:pStyle w:val="PargrafodaLista"/>
              <w:ind w:left="0"/>
              <w:rPr>
                <w:rFonts w:ascii="Tahoma" w:hAnsi="Tahoma" w:cs="Tahoma"/>
              </w:rPr>
            </w:pPr>
            <w:r w:rsidRPr="00C74220">
              <w:rPr>
                <w:rFonts w:ascii="Tahoma" w:hAnsi="Tahoma" w:cs="Tahoma"/>
              </w:rPr>
              <w:t>IMPRIMIR TODAS AS PEÇAS: RESUMO MENSAL, DEMONSTRATIVO DE RECEITA, DEMONSTRATIVO DE DESPESA, EXTRATOS POR CONTA, DECRETO E LIVRO DIÁRIO.</w:t>
            </w:r>
          </w:p>
        </w:tc>
        <w:tc>
          <w:tcPr>
            <w:tcW w:w="2407" w:type="dxa"/>
          </w:tcPr>
          <w:p w:rsidR="00336CDF" w:rsidRPr="00C74220" w:rsidRDefault="00336CDF" w:rsidP="005268B8">
            <w:pPr>
              <w:pStyle w:val="PargrafodaLista"/>
              <w:ind w:left="0"/>
              <w:rPr>
                <w:rFonts w:ascii="Tahoma" w:hAnsi="Tahoma" w:cs="Tahoma"/>
              </w:rPr>
            </w:pPr>
            <w:r w:rsidRPr="00C74220">
              <w:rPr>
                <w:rFonts w:ascii="Tahoma" w:hAnsi="Tahoma" w:cs="Tahoma"/>
              </w:rPr>
              <w:t>3 HORAS</w:t>
            </w:r>
          </w:p>
        </w:tc>
      </w:tr>
      <w:tr w:rsidR="00336CDF" w:rsidRPr="00C74220" w:rsidTr="00336CDF">
        <w:trPr>
          <w:trHeight w:val="967"/>
        </w:trPr>
        <w:tc>
          <w:tcPr>
            <w:tcW w:w="941" w:type="dxa"/>
          </w:tcPr>
          <w:p w:rsidR="00336CDF" w:rsidRPr="00C74220" w:rsidRDefault="00336CDF" w:rsidP="002D6088">
            <w:pPr>
              <w:pStyle w:val="PargrafodaLista"/>
              <w:ind w:left="0"/>
              <w:jc w:val="center"/>
              <w:rPr>
                <w:rFonts w:ascii="Tahoma" w:hAnsi="Tahoma" w:cs="Tahoma"/>
                <w:b/>
              </w:rPr>
            </w:pPr>
            <w:r w:rsidRPr="00C74220">
              <w:rPr>
                <w:rFonts w:ascii="Tahoma" w:hAnsi="Tahoma" w:cs="Tahoma"/>
                <w:b/>
              </w:rPr>
              <w:t>24</w:t>
            </w:r>
          </w:p>
        </w:tc>
        <w:tc>
          <w:tcPr>
            <w:tcW w:w="4420" w:type="dxa"/>
          </w:tcPr>
          <w:p w:rsidR="00336CDF" w:rsidRPr="00C74220" w:rsidRDefault="00336CDF" w:rsidP="00336CDF">
            <w:pPr>
              <w:pStyle w:val="PargrafodaLista"/>
              <w:ind w:left="0"/>
              <w:rPr>
                <w:rFonts w:ascii="Tahoma" w:hAnsi="Tahoma" w:cs="Tahoma"/>
              </w:rPr>
            </w:pPr>
            <w:r w:rsidRPr="00C74220">
              <w:rPr>
                <w:rFonts w:ascii="Tahoma" w:hAnsi="Tahoma" w:cs="Tahoma"/>
              </w:rPr>
              <w:t>PROCESSO DE ARQUIVAMENTO</w:t>
            </w:r>
          </w:p>
        </w:tc>
        <w:tc>
          <w:tcPr>
            <w:tcW w:w="5011" w:type="dxa"/>
          </w:tcPr>
          <w:p w:rsidR="00336CDF" w:rsidRPr="00C74220" w:rsidRDefault="00336CDF" w:rsidP="00315149">
            <w:pPr>
              <w:pStyle w:val="PargrafodaLista"/>
              <w:ind w:left="0"/>
              <w:rPr>
                <w:rFonts w:ascii="Tahoma" w:hAnsi="Tahoma" w:cs="Tahoma"/>
              </w:rPr>
            </w:pPr>
            <w:r w:rsidRPr="00C74220">
              <w:rPr>
                <w:rFonts w:ascii="Tahoma" w:hAnsi="Tahoma" w:cs="Tahoma"/>
              </w:rPr>
              <w:t>CONFERIR POR SECRETARIA E RECURSO, COLOCAR EM CAIXA ARQUIVO NA COR ESPECÍFICA E ENVIAR PARA O ARQUIVO GERAL</w:t>
            </w:r>
          </w:p>
        </w:tc>
        <w:tc>
          <w:tcPr>
            <w:tcW w:w="2407" w:type="dxa"/>
          </w:tcPr>
          <w:p w:rsidR="00336CDF" w:rsidRPr="00C74220" w:rsidRDefault="00336CDF" w:rsidP="005268B8">
            <w:pPr>
              <w:pStyle w:val="PargrafodaLista"/>
              <w:ind w:left="0"/>
              <w:rPr>
                <w:rFonts w:ascii="Tahoma" w:hAnsi="Tahoma" w:cs="Tahoma"/>
              </w:rPr>
            </w:pPr>
            <w:r w:rsidRPr="00C74220">
              <w:rPr>
                <w:rFonts w:ascii="Tahoma" w:hAnsi="Tahoma" w:cs="Tahoma"/>
              </w:rPr>
              <w:t>1 HORA POR CAIXA COM 140 PROCESSOS</w:t>
            </w:r>
          </w:p>
        </w:tc>
      </w:tr>
    </w:tbl>
    <w:p w:rsidR="005268B8" w:rsidRPr="00C74220" w:rsidRDefault="005268B8" w:rsidP="005268B8">
      <w:pPr>
        <w:pStyle w:val="PargrafodaLista"/>
        <w:ind w:left="1560"/>
        <w:jc w:val="center"/>
        <w:rPr>
          <w:rFonts w:ascii="Tahoma" w:hAnsi="Tahoma" w:cs="Tahoma"/>
          <w:u w:val="single"/>
        </w:rPr>
      </w:pPr>
    </w:p>
    <w:p w:rsidR="005007FE" w:rsidRPr="00C74220" w:rsidRDefault="00F02CD3" w:rsidP="00F02CD3">
      <w:pPr>
        <w:pStyle w:val="PargrafodaLista"/>
        <w:tabs>
          <w:tab w:val="left" w:pos="567"/>
        </w:tabs>
        <w:ind w:left="0"/>
        <w:jc w:val="both"/>
        <w:rPr>
          <w:rFonts w:ascii="Tahoma" w:hAnsi="Tahoma" w:cs="Tahoma"/>
          <w:sz w:val="24"/>
          <w:szCs w:val="24"/>
        </w:rPr>
      </w:pPr>
      <w:r>
        <w:rPr>
          <w:sz w:val="24"/>
          <w:szCs w:val="24"/>
        </w:rPr>
        <w:lastRenderedPageBreak/>
        <w:t xml:space="preserve">          </w:t>
      </w:r>
      <w:r w:rsidR="005007FE" w:rsidRPr="00C74220">
        <w:rPr>
          <w:rFonts w:ascii="Tahoma" w:hAnsi="Tahoma" w:cs="Tahoma"/>
          <w:sz w:val="24"/>
          <w:szCs w:val="24"/>
        </w:rPr>
        <w:t>A presente versão do Plano de Trabalho não intenciona “ esgotar” o rol das ações a serem realizadas pela secretaria de finanças. Outras ações não menos importantes apesar de não estarem previstas neste plano, continuarão a ser executada.</w:t>
      </w:r>
    </w:p>
    <w:p w:rsidR="005007FE" w:rsidRPr="00C74220" w:rsidRDefault="005007FE" w:rsidP="00F02CD3">
      <w:pPr>
        <w:pStyle w:val="PargrafodaLista"/>
        <w:ind w:left="0"/>
        <w:jc w:val="both"/>
        <w:rPr>
          <w:rFonts w:ascii="Tahoma" w:hAnsi="Tahoma" w:cs="Tahoma"/>
          <w:sz w:val="24"/>
          <w:szCs w:val="24"/>
        </w:rPr>
      </w:pPr>
    </w:p>
    <w:p w:rsidR="005007FE" w:rsidRDefault="00F02CD3" w:rsidP="00F02CD3">
      <w:pPr>
        <w:pStyle w:val="PargrafodaLista"/>
        <w:tabs>
          <w:tab w:val="left" w:pos="567"/>
        </w:tabs>
        <w:ind w:left="0"/>
        <w:jc w:val="both"/>
        <w:rPr>
          <w:rFonts w:ascii="Tahoma" w:hAnsi="Tahoma" w:cs="Tahoma"/>
          <w:sz w:val="24"/>
          <w:szCs w:val="24"/>
        </w:rPr>
      </w:pPr>
      <w:r w:rsidRPr="00C74220">
        <w:rPr>
          <w:rFonts w:ascii="Tahoma" w:hAnsi="Tahoma" w:cs="Tahoma"/>
          <w:sz w:val="24"/>
          <w:szCs w:val="24"/>
        </w:rPr>
        <w:t xml:space="preserve">          </w:t>
      </w:r>
      <w:r w:rsidR="005007FE" w:rsidRPr="00C74220">
        <w:rPr>
          <w:rFonts w:ascii="Tahoma" w:hAnsi="Tahoma" w:cs="Tahoma"/>
          <w:sz w:val="24"/>
          <w:szCs w:val="24"/>
        </w:rPr>
        <w:t>Tais acompanhamentos estarão focados nas orientaçõe</w:t>
      </w:r>
      <w:r w:rsidR="000E6288" w:rsidRPr="00C74220">
        <w:rPr>
          <w:rFonts w:ascii="Tahoma" w:hAnsi="Tahoma" w:cs="Tahoma"/>
          <w:sz w:val="24"/>
          <w:szCs w:val="24"/>
        </w:rPr>
        <w:t>s previstas pela Legislação específicas</w:t>
      </w:r>
      <w:r w:rsidR="005007FE" w:rsidRPr="00C74220">
        <w:rPr>
          <w:rFonts w:ascii="Tahoma" w:hAnsi="Tahoma" w:cs="Tahoma"/>
          <w:sz w:val="24"/>
          <w:szCs w:val="24"/>
        </w:rPr>
        <w:t>, e or</w:t>
      </w:r>
      <w:r w:rsidR="000E6288" w:rsidRPr="00C74220">
        <w:rPr>
          <w:rFonts w:ascii="Tahoma" w:hAnsi="Tahoma" w:cs="Tahoma"/>
          <w:sz w:val="24"/>
          <w:szCs w:val="24"/>
        </w:rPr>
        <w:t>ientações emanadas da parte do Tribunal de C</w:t>
      </w:r>
      <w:r w:rsidR="005007FE" w:rsidRPr="00C74220">
        <w:rPr>
          <w:rFonts w:ascii="Tahoma" w:hAnsi="Tahoma" w:cs="Tahoma"/>
          <w:sz w:val="24"/>
          <w:szCs w:val="24"/>
        </w:rPr>
        <w:t>ontas do Estado. Visando dar entendimento ás ações mencionadas neste plano.</w:t>
      </w:r>
    </w:p>
    <w:p w:rsidR="008C7B53" w:rsidRDefault="008C7B53" w:rsidP="00F02CD3">
      <w:pPr>
        <w:pStyle w:val="PargrafodaLista"/>
        <w:tabs>
          <w:tab w:val="left" w:pos="567"/>
        </w:tabs>
        <w:ind w:left="0"/>
        <w:jc w:val="both"/>
        <w:rPr>
          <w:rFonts w:ascii="Tahoma" w:hAnsi="Tahoma" w:cs="Tahoma"/>
          <w:sz w:val="24"/>
          <w:szCs w:val="24"/>
        </w:rPr>
      </w:pPr>
    </w:p>
    <w:p w:rsidR="008C7B53" w:rsidRDefault="008C7B53" w:rsidP="00F02CD3">
      <w:pPr>
        <w:pStyle w:val="PargrafodaLista"/>
        <w:tabs>
          <w:tab w:val="left" w:pos="567"/>
        </w:tabs>
        <w:ind w:left="0"/>
        <w:jc w:val="both"/>
        <w:rPr>
          <w:rFonts w:ascii="Tahoma" w:hAnsi="Tahoma" w:cs="Tahoma"/>
          <w:sz w:val="24"/>
          <w:szCs w:val="24"/>
        </w:rPr>
      </w:pPr>
    </w:p>
    <w:p w:rsidR="005007FE" w:rsidRDefault="005007FE" w:rsidP="005007FE">
      <w:pPr>
        <w:pStyle w:val="PargrafodaLista"/>
        <w:ind w:left="1560"/>
        <w:jc w:val="both"/>
        <w:rPr>
          <w:sz w:val="24"/>
          <w:szCs w:val="24"/>
        </w:rPr>
      </w:pPr>
    </w:p>
    <w:p w:rsidR="0014098D" w:rsidRPr="00C74220" w:rsidRDefault="005007FE" w:rsidP="005007FE">
      <w:pPr>
        <w:pStyle w:val="PargrafodaLista"/>
        <w:ind w:left="1560"/>
        <w:jc w:val="center"/>
        <w:rPr>
          <w:rFonts w:ascii="Tahoma" w:hAnsi="Tahoma" w:cs="Tahoma"/>
          <w:b/>
          <w:sz w:val="36"/>
          <w:szCs w:val="36"/>
        </w:rPr>
      </w:pPr>
      <w:r w:rsidRPr="00C74220">
        <w:rPr>
          <w:rFonts w:ascii="Tahoma" w:hAnsi="Tahoma" w:cs="Tahoma"/>
          <w:b/>
          <w:sz w:val="36"/>
          <w:szCs w:val="36"/>
        </w:rPr>
        <w:t>PRAZO DE ENVIO DE DOCUMENTOS A CONTABILIDADE</w:t>
      </w:r>
    </w:p>
    <w:p w:rsidR="0014098D" w:rsidRDefault="0014098D" w:rsidP="005007FE">
      <w:pPr>
        <w:pStyle w:val="PargrafodaLista"/>
        <w:ind w:left="1560"/>
        <w:jc w:val="center"/>
        <w:rPr>
          <w:b/>
          <w:sz w:val="36"/>
          <w:szCs w:val="36"/>
        </w:rPr>
      </w:pPr>
    </w:p>
    <w:tbl>
      <w:tblPr>
        <w:tblStyle w:val="Tabelacomgrade"/>
        <w:tblW w:w="0" w:type="auto"/>
        <w:tblInd w:w="1560" w:type="dxa"/>
        <w:tblLook w:val="04A0" w:firstRow="1" w:lastRow="0" w:firstColumn="1" w:lastColumn="0" w:noHBand="0" w:noVBand="1"/>
      </w:tblPr>
      <w:tblGrid>
        <w:gridCol w:w="6322"/>
        <w:gridCol w:w="6112"/>
      </w:tblGrid>
      <w:tr w:rsidR="0014098D" w:rsidTr="0014098D">
        <w:tc>
          <w:tcPr>
            <w:tcW w:w="6997" w:type="dxa"/>
          </w:tcPr>
          <w:p w:rsidR="0014098D" w:rsidRPr="00C74220" w:rsidRDefault="0014098D" w:rsidP="0014098D">
            <w:pPr>
              <w:pStyle w:val="PargrafodaLista"/>
              <w:ind w:left="0"/>
              <w:jc w:val="center"/>
              <w:rPr>
                <w:rFonts w:ascii="Tahoma" w:hAnsi="Tahoma" w:cs="Tahoma"/>
                <w:b/>
              </w:rPr>
            </w:pPr>
            <w:r w:rsidRPr="00C74220">
              <w:rPr>
                <w:rFonts w:ascii="Tahoma" w:hAnsi="Tahoma" w:cs="Tahoma"/>
                <w:b/>
              </w:rPr>
              <w:t>TIPO DE DOCUMENTO</w:t>
            </w:r>
          </w:p>
        </w:tc>
        <w:tc>
          <w:tcPr>
            <w:tcW w:w="6997" w:type="dxa"/>
          </w:tcPr>
          <w:p w:rsidR="0014098D" w:rsidRPr="00C74220" w:rsidRDefault="0014098D" w:rsidP="005007FE">
            <w:pPr>
              <w:pStyle w:val="PargrafodaLista"/>
              <w:ind w:left="0"/>
              <w:jc w:val="center"/>
              <w:rPr>
                <w:rFonts w:ascii="Tahoma" w:hAnsi="Tahoma" w:cs="Tahoma"/>
                <w:b/>
              </w:rPr>
            </w:pPr>
            <w:r w:rsidRPr="00C74220">
              <w:rPr>
                <w:rFonts w:ascii="Tahoma" w:hAnsi="Tahoma" w:cs="Tahoma"/>
                <w:b/>
              </w:rPr>
              <w:t>PRAZO</w:t>
            </w:r>
          </w:p>
        </w:tc>
      </w:tr>
      <w:tr w:rsidR="0014098D" w:rsidTr="0014098D">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CONTRATO</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APÓS ASSINATURA – DIÁRIO</w:t>
            </w:r>
          </w:p>
        </w:tc>
      </w:tr>
      <w:tr w:rsidR="0014098D" w:rsidTr="0014098D">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ORDEM DE FORNECIMENTO/SERVIÇO</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APÓS ASSINATURA – DIÁRIO</w:t>
            </w:r>
          </w:p>
        </w:tc>
      </w:tr>
      <w:tr w:rsidR="0014098D" w:rsidTr="0014098D">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NOTAS FISCAIS</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ATÉ ÁS 14 HORAS – DIÁRIO</w:t>
            </w:r>
          </w:p>
        </w:tc>
      </w:tr>
      <w:tr w:rsidR="0014098D" w:rsidTr="0014098D">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RECIBOS</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ATÉ ÁS 14 HORAS – DIÁRIO</w:t>
            </w:r>
          </w:p>
        </w:tc>
      </w:tr>
      <w:tr w:rsidR="0014098D" w:rsidTr="0014098D">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FOLHA DE PAGAMENTO</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06 DIAS ÚTEIS ANTERIOR AO ÚLTIMO DIA ÚTIL DO MÊS</w:t>
            </w:r>
          </w:p>
        </w:tc>
      </w:tr>
      <w:tr w:rsidR="0014098D" w:rsidTr="0014098D">
        <w:tc>
          <w:tcPr>
            <w:tcW w:w="6997" w:type="dxa"/>
          </w:tcPr>
          <w:p w:rsidR="0014098D" w:rsidRPr="00C74220" w:rsidRDefault="0014098D" w:rsidP="000E6288">
            <w:pPr>
              <w:pStyle w:val="PargrafodaLista"/>
              <w:ind w:left="0"/>
              <w:rPr>
                <w:rFonts w:ascii="Tahoma" w:hAnsi="Tahoma" w:cs="Tahoma"/>
              </w:rPr>
            </w:pPr>
            <w:r w:rsidRPr="00C74220">
              <w:rPr>
                <w:rFonts w:ascii="Tahoma" w:hAnsi="Tahoma" w:cs="Tahoma"/>
              </w:rPr>
              <w:t>CERT</w:t>
            </w:r>
            <w:r w:rsidR="000E6288" w:rsidRPr="00C74220">
              <w:rPr>
                <w:rFonts w:ascii="Tahoma" w:hAnsi="Tahoma" w:cs="Tahoma"/>
              </w:rPr>
              <w:t>I</w:t>
            </w:r>
            <w:r w:rsidR="002D222C" w:rsidRPr="00C74220">
              <w:rPr>
                <w:rFonts w:ascii="Tahoma" w:hAnsi="Tahoma" w:cs="Tahoma"/>
              </w:rPr>
              <w:t>D</w:t>
            </w:r>
            <w:r w:rsidRPr="00C74220">
              <w:rPr>
                <w:rFonts w:ascii="Tahoma" w:hAnsi="Tahoma" w:cs="Tahoma"/>
              </w:rPr>
              <w:t>ÕES</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DIÁRIO – NO PAGAMENTO DO PROCESSO</w:t>
            </w:r>
          </w:p>
        </w:tc>
      </w:tr>
      <w:tr w:rsidR="0014098D" w:rsidTr="0014098D">
        <w:tc>
          <w:tcPr>
            <w:tcW w:w="6997" w:type="dxa"/>
          </w:tcPr>
          <w:p w:rsidR="0014098D" w:rsidRPr="00C74220" w:rsidRDefault="000E6288" w:rsidP="0014098D">
            <w:pPr>
              <w:pStyle w:val="PargrafodaLista"/>
              <w:ind w:left="0"/>
              <w:rPr>
                <w:rFonts w:ascii="Tahoma" w:hAnsi="Tahoma" w:cs="Tahoma"/>
              </w:rPr>
            </w:pPr>
            <w:r w:rsidRPr="00C74220">
              <w:rPr>
                <w:rFonts w:ascii="Tahoma" w:hAnsi="Tahoma" w:cs="Tahoma"/>
              </w:rPr>
              <w:t>PORTAL DE TRANSPARÊ</w:t>
            </w:r>
            <w:r w:rsidR="0014098D" w:rsidRPr="00C74220">
              <w:rPr>
                <w:rFonts w:ascii="Tahoma" w:hAnsi="Tahoma" w:cs="Tahoma"/>
              </w:rPr>
              <w:t>NCIA</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ENVIO ATÉ AS 18HS PARA QUE SEJA PUBLICADO NO DIA SEGUINTE</w:t>
            </w:r>
          </w:p>
        </w:tc>
      </w:tr>
      <w:tr w:rsidR="0014098D" w:rsidTr="0014098D">
        <w:tc>
          <w:tcPr>
            <w:tcW w:w="6997" w:type="dxa"/>
          </w:tcPr>
          <w:p w:rsidR="0014098D" w:rsidRPr="00C74220" w:rsidRDefault="000E6288" w:rsidP="0014098D">
            <w:pPr>
              <w:pStyle w:val="PargrafodaLista"/>
              <w:ind w:left="0"/>
              <w:rPr>
                <w:rFonts w:ascii="Tahoma" w:hAnsi="Tahoma" w:cs="Tahoma"/>
              </w:rPr>
            </w:pPr>
            <w:r w:rsidRPr="00C74220">
              <w:rPr>
                <w:rFonts w:ascii="Tahoma" w:hAnsi="Tahoma" w:cs="Tahoma"/>
              </w:rPr>
              <w:t>ARQUIVO DO RH E PATRIMÔ</w:t>
            </w:r>
            <w:r w:rsidR="0014098D" w:rsidRPr="00C74220">
              <w:rPr>
                <w:rFonts w:ascii="Tahoma" w:hAnsi="Tahoma" w:cs="Tahoma"/>
              </w:rPr>
              <w:t>NIO</w:t>
            </w:r>
          </w:p>
        </w:tc>
        <w:tc>
          <w:tcPr>
            <w:tcW w:w="6997" w:type="dxa"/>
          </w:tcPr>
          <w:p w:rsidR="0014098D" w:rsidRPr="00C74220" w:rsidRDefault="0014098D" w:rsidP="0014098D">
            <w:pPr>
              <w:pStyle w:val="PargrafodaLista"/>
              <w:ind w:left="0"/>
              <w:rPr>
                <w:rFonts w:ascii="Tahoma" w:hAnsi="Tahoma" w:cs="Tahoma"/>
              </w:rPr>
            </w:pPr>
            <w:r w:rsidRPr="00C74220">
              <w:rPr>
                <w:rFonts w:ascii="Tahoma" w:hAnsi="Tahoma" w:cs="Tahoma"/>
              </w:rPr>
              <w:t>05 DIAS ÚTEIS DE CADA BIMESTRE</w:t>
            </w:r>
          </w:p>
        </w:tc>
      </w:tr>
    </w:tbl>
    <w:p w:rsidR="0014098D" w:rsidRDefault="0014098D" w:rsidP="005007FE">
      <w:pPr>
        <w:pStyle w:val="PargrafodaLista"/>
        <w:ind w:left="1560"/>
        <w:jc w:val="center"/>
        <w:rPr>
          <w:b/>
          <w:sz w:val="36"/>
          <w:szCs w:val="36"/>
        </w:rPr>
      </w:pPr>
    </w:p>
    <w:p w:rsidR="008250BB" w:rsidRDefault="008250BB" w:rsidP="005007FE">
      <w:pPr>
        <w:pStyle w:val="PargrafodaLista"/>
        <w:ind w:left="1560"/>
        <w:jc w:val="center"/>
        <w:rPr>
          <w:b/>
          <w:sz w:val="36"/>
          <w:szCs w:val="36"/>
        </w:rPr>
      </w:pPr>
    </w:p>
    <w:p w:rsidR="008250BB" w:rsidRDefault="008250BB" w:rsidP="005007FE">
      <w:pPr>
        <w:pStyle w:val="PargrafodaLista"/>
        <w:ind w:left="1560"/>
        <w:jc w:val="center"/>
        <w:rPr>
          <w:b/>
          <w:sz w:val="36"/>
          <w:szCs w:val="36"/>
        </w:rPr>
      </w:pPr>
    </w:p>
    <w:p w:rsidR="0014098D" w:rsidRPr="00C74220" w:rsidRDefault="0014098D" w:rsidP="005007FE">
      <w:pPr>
        <w:pStyle w:val="PargrafodaLista"/>
        <w:ind w:left="1560"/>
        <w:jc w:val="center"/>
        <w:rPr>
          <w:rFonts w:ascii="Tahoma" w:hAnsi="Tahoma" w:cs="Tahoma"/>
          <w:b/>
          <w:sz w:val="36"/>
          <w:szCs w:val="36"/>
        </w:rPr>
      </w:pPr>
      <w:r w:rsidRPr="00C74220">
        <w:rPr>
          <w:rFonts w:ascii="Tahoma" w:hAnsi="Tahoma" w:cs="Tahoma"/>
          <w:b/>
          <w:sz w:val="36"/>
          <w:szCs w:val="36"/>
        </w:rPr>
        <w:lastRenderedPageBreak/>
        <w:t>INFORMAÇÕES COMPLEMENTARES/OBRIGATÓRIAS</w:t>
      </w:r>
    </w:p>
    <w:p w:rsidR="0014098D" w:rsidRDefault="0014098D" w:rsidP="005007FE">
      <w:pPr>
        <w:pStyle w:val="PargrafodaLista"/>
        <w:ind w:left="1560"/>
        <w:jc w:val="center"/>
        <w:rPr>
          <w:b/>
          <w:sz w:val="36"/>
          <w:szCs w:val="36"/>
        </w:rPr>
      </w:pPr>
    </w:p>
    <w:tbl>
      <w:tblPr>
        <w:tblStyle w:val="Tabelacomgrade"/>
        <w:tblW w:w="0" w:type="auto"/>
        <w:tblInd w:w="1560" w:type="dxa"/>
        <w:tblLook w:val="04A0" w:firstRow="1" w:lastRow="0" w:firstColumn="1" w:lastColumn="0" w:noHBand="0" w:noVBand="1"/>
      </w:tblPr>
      <w:tblGrid>
        <w:gridCol w:w="845"/>
        <w:gridCol w:w="3827"/>
        <w:gridCol w:w="6096"/>
        <w:gridCol w:w="1666"/>
      </w:tblGrid>
      <w:tr w:rsidR="0014098D" w:rsidTr="0014098D">
        <w:tc>
          <w:tcPr>
            <w:tcW w:w="845" w:type="dxa"/>
          </w:tcPr>
          <w:p w:rsidR="0014098D" w:rsidRPr="0014098D" w:rsidRDefault="0014098D" w:rsidP="005007FE">
            <w:pPr>
              <w:pStyle w:val="PargrafodaLista"/>
              <w:ind w:left="0"/>
              <w:jc w:val="center"/>
              <w:rPr>
                <w:b/>
                <w:sz w:val="24"/>
                <w:szCs w:val="24"/>
              </w:rPr>
            </w:pPr>
            <w:r>
              <w:rPr>
                <w:b/>
                <w:sz w:val="24"/>
                <w:szCs w:val="24"/>
              </w:rPr>
              <w:t>1</w:t>
            </w:r>
          </w:p>
        </w:tc>
        <w:tc>
          <w:tcPr>
            <w:tcW w:w="3827" w:type="dxa"/>
          </w:tcPr>
          <w:p w:rsidR="0014098D" w:rsidRPr="00C74220" w:rsidRDefault="0014098D" w:rsidP="0014098D">
            <w:pPr>
              <w:pStyle w:val="PargrafodaLista"/>
              <w:ind w:left="0"/>
              <w:rPr>
                <w:rFonts w:ascii="Tahoma" w:hAnsi="Tahoma" w:cs="Tahoma"/>
              </w:rPr>
            </w:pPr>
            <w:r w:rsidRPr="00C74220">
              <w:rPr>
                <w:rFonts w:ascii="Tahoma" w:hAnsi="Tahoma" w:cs="Tahoma"/>
              </w:rPr>
              <w:t>ENVIO PORTAL TRANSPARÊNCIA</w:t>
            </w:r>
          </w:p>
        </w:tc>
        <w:tc>
          <w:tcPr>
            <w:tcW w:w="6096" w:type="dxa"/>
          </w:tcPr>
          <w:p w:rsidR="0014098D" w:rsidRPr="00C74220" w:rsidRDefault="0014098D" w:rsidP="0014098D">
            <w:pPr>
              <w:pStyle w:val="PargrafodaLista"/>
              <w:ind w:left="0"/>
              <w:rPr>
                <w:rFonts w:ascii="Tahoma" w:hAnsi="Tahoma" w:cs="Tahoma"/>
              </w:rPr>
            </w:pPr>
            <w:r w:rsidRPr="00C74220">
              <w:rPr>
                <w:rFonts w:ascii="Tahoma" w:hAnsi="Tahoma" w:cs="Tahoma"/>
              </w:rPr>
              <w:t xml:space="preserve">GERAR ARQUIVOS EM TXT, ENTRAR NO SITE </w:t>
            </w:r>
            <w:r w:rsidR="00031130" w:rsidRPr="00C74220">
              <w:rPr>
                <w:rFonts w:ascii="Tahoma" w:hAnsi="Tahoma" w:cs="Tahoma"/>
              </w:rPr>
              <w:t>DO TCE E ENVIAR COM CERTIFICADO DIGITAL – ENVIO DIÁRIO</w:t>
            </w:r>
          </w:p>
        </w:tc>
        <w:tc>
          <w:tcPr>
            <w:tcW w:w="1666" w:type="dxa"/>
          </w:tcPr>
          <w:p w:rsidR="0014098D" w:rsidRPr="00C74220" w:rsidRDefault="00031130" w:rsidP="0014098D">
            <w:pPr>
              <w:pStyle w:val="PargrafodaLista"/>
              <w:ind w:left="0"/>
              <w:rPr>
                <w:rFonts w:ascii="Tahoma" w:hAnsi="Tahoma" w:cs="Tahoma"/>
                <w:b/>
              </w:rPr>
            </w:pPr>
            <w:r w:rsidRPr="00C74220">
              <w:rPr>
                <w:rFonts w:ascii="Tahoma" w:hAnsi="Tahoma" w:cs="Tahoma"/>
                <w:b/>
              </w:rPr>
              <w:t>3 HORAS</w:t>
            </w:r>
          </w:p>
        </w:tc>
      </w:tr>
      <w:tr w:rsidR="00031130" w:rsidTr="0014098D">
        <w:tc>
          <w:tcPr>
            <w:tcW w:w="845" w:type="dxa"/>
          </w:tcPr>
          <w:p w:rsidR="00031130" w:rsidRDefault="00031130" w:rsidP="005007FE">
            <w:pPr>
              <w:pStyle w:val="PargrafodaLista"/>
              <w:ind w:left="0"/>
              <w:jc w:val="center"/>
              <w:rPr>
                <w:b/>
                <w:sz w:val="24"/>
                <w:szCs w:val="24"/>
              </w:rPr>
            </w:pPr>
            <w:r>
              <w:rPr>
                <w:b/>
                <w:sz w:val="24"/>
                <w:szCs w:val="24"/>
              </w:rPr>
              <w:t>2</w:t>
            </w:r>
          </w:p>
        </w:tc>
        <w:tc>
          <w:tcPr>
            <w:tcW w:w="3827" w:type="dxa"/>
          </w:tcPr>
          <w:p w:rsidR="00031130" w:rsidRPr="00C74220" w:rsidRDefault="00031130" w:rsidP="0014098D">
            <w:pPr>
              <w:pStyle w:val="PargrafodaLista"/>
              <w:ind w:left="0"/>
              <w:rPr>
                <w:rFonts w:ascii="Tahoma" w:hAnsi="Tahoma" w:cs="Tahoma"/>
              </w:rPr>
            </w:pPr>
            <w:r w:rsidRPr="00C74220">
              <w:rPr>
                <w:rFonts w:ascii="Tahoma" w:hAnsi="Tahoma" w:cs="Tahoma"/>
              </w:rPr>
              <w:t>ELABORAÇÃO DE BALANCETE MENSAL</w:t>
            </w:r>
          </w:p>
        </w:tc>
        <w:tc>
          <w:tcPr>
            <w:tcW w:w="6096" w:type="dxa"/>
          </w:tcPr>
          <w:p w:rsidR="00031130" w:rsidRPr="00C74220" w:rsidRDefault="000E6288" w:rsidP="0014098D">
            <w:pPr>
              <w:pStyle w:val="PargrafodaLista"/>
              <w:ind w:left="0"/>
              <w:rPr>
                <w:rFonts w:ascii="Tahoma" w:hAnsi="Tahoma" w:cs="Tahoma"/>
              </w:rPr>
            </w:pPr>
            <w:r w:rsidRPr="00C74220">
              <w:rPr>
                <w:rFonts w:ascii="Tahoma" w:hAnsi="Tahoma" w:cs="Tahoma"/>
              </w:rPr>
              <w:t>CONFERIR DADOS CONTÁ</w:t>
            </w:r>
            <w:r w:rsidR="00031130" w:rsidRPr="00C74220">
              <w:rPr>
                <w:rFonts w:ascii="Tahoma" w:hAnsi="Tahoma" w:cs="Tahoma"/>
              </w:rPr>
              <w:t>BEIS, CLASSIFICAÇÃO, CONTA CORRENTE, RAZÃO, DECRETOS – MESAL</w:t>
            </w:r>
          </w:p>
        </w:tc>
        <w:tc>
          <w:tcPr>
            <w:tcW w:w="1666" w:type="dxa"/>
          </w:tcPr>
          <w:p w:rsidR="00031130" w:rsidRPr="00C74220" w:rsidRDefault="00031130" w:rsidP="0014098D">
            <w:pPr>
              <w:pStyle w:val="PargrafodaLista"/>
              <w:ind w:left="0"/>
              <w:rPr>
                <w:rFonts w:ascii="Tahoma" w:hAnsi="Tahoma" w:cs="Tahoma"/>
                <w:b/>
              </w:rPr>
            </w:pPr>
            <w:r w:rsidRPr="00C74220">
              <w:rPr>
                <w:rFonts w:ascii="Tahoma" w:hAnsi="Tahoma" w:cs="Tahoma"/>
                <w:b/>
              </w:rPr>
              <w:t>24 HORAS</w:t>
            </w:r>
          </w:p>
        </w:tc>
      </w:tr>
      <w:tr w:rsidR="00031130" w:rsidTr="0014098D">
        <w:tc>
          <w:tcPr>
            <w:tcW w:w="845" w:type="dxa"/>
          </w:tcPr>
          <w:p w:rsidR="00031130" w:rsidRDefault="00031130" w:rsidP="005007FE">
            <w:pPr>
              <w:pStyle w:val="PargrafodaLista"/>
              <w:ind w:left="0"/>
              <w:jc w:val="center"/>
              <w:rPr>
                <w:b/>
                <w:sz w:val="24"/>
                <w:szCs w:val="24"/>
              </w:rPr>
            </w:pPr>
            <w:r>
              <w:rPr>
                <w:b/>
                <w:sz w:val="24"/>
                <w:szCs w:val="24"/>
              </w:rPr>
              <w:t>3</w:t>
            </w:r>
          </w:p>
        </w:tc>
        <w:tc>
          <w:tcPr>
            <w:tcW w:w="3827" w:type="dxa"/>
          </w:tcPr>
          <w:p w:rsidR="00031130" w:rsidRPr="00C74220" w:rsidRDefault="00031130" w:rsidP="00031130">
            <w:pPr>
              <w:pStyle w:val="PargrafodaLista"/>
              <w:ind w:left="0"/>
              <w:rPr>
                <w:rFonts w:ascii="Tahoma" w:hAnsi="Tahoma" w:cs="Tahoma"/>
              </w:rPr>
            </w:pPr>
            <w:r w:rsidRPr="00C74220">
              <w:rPr>
                <w:rFonts w:ascii="Tahoma" w:hAnsi="Tahoma" w:cs="Tahoma"/>
              </w:rPr>
              <w:t>CONFERÊNCIA DO RAZÃO</w:t>
            </w:r>
          </w:p>
        </w:tc>
        <w:tc>
          <w:tcPr>
            <w:tcW w:w="6096" w:type="dxa"/>
          </w:tcPr>
          <w:p w:rsidR="00031130" w:rsidRPr="00C74220" w:rsidRDefault="00031130" w:rsidP="0014098D">
            <w:pPr>
              <w:pStyle w:val="PargrafodaLista"/>
              <w:ind w:left="0"/>
              <w:rPr>
                <w:rFonts w:ascii="Tahoma" w:hAnsi="Tahoma" w:cs="Tahoma"/>
              </w:rPr>
            </w:pPr>
            <w:r w:rsidRPr="00C74220">
              <w:rPr>
                <w:rFonts w:ascii="Tahoma" w:hAnsi="Tahoma" w:cs="Tahoma"/>
              </w:rPr>
              <w:t>MENSAL</w:t>
            </w:r>
          </w:p>
        </w:tc>
        <w:tc>
          <w:tcPr>
            <w:tcW w:w="1666" w:type="dxa"/>
          </w:tcPr>
          <w:p w:rsidR="00031130" w:rsidRPr="00C74220" w:rsidRDefault="00031130" w:rsidP="0014098D">
            <w:pPr>
              <w:pStyle w:val="PargrafodaLista"/>
              <w:ind w:left="0"/>
              <w:rPr>
                <w:rFonts w:ascii="Tahoma" w:hAnsi="Tahoma" w:cs="Tahoma"/>
                <w:b/>
              </w:rPr>
            </w:pPr>
            <w:r w:rsidRPr="00C74220">
              <w:rPr>
                <w:rFonts w:ascii="Tahoma" w:hAnsi="Tahoma" w:cs="Tahoma"/>
                <w:b/>
              </w:rPr>
              <w:t>8 HORAS</w:t>
            </w:r>
          </w:p>
        </w:tc>
      </w:tr>
      <w:tr w:rsidR="00031130" w:rsidTr="0014098D">
        <w:tc>
          <w:tcPr>
            <w:tcW w:w="845" w:type="dxa"/>
          </w:tcPr>
          <w:p w:rsidR="00031130" w:rsidRDefault="00031130" w:rsidP="005007FE">
            <w:pPr>
              <w:pStyle w:val="PargrafodaLista"/>
              <w:ind w:left="0"/>
              <w:jc w:val="center"/>
              <w:rPr>
                <w:b/>
                <w:sz w:val="24"/>
                <w:szCs w:val="24"/>
              </w:rPr>
            </w:pPr>
            <w:r>
              <w:rPr>
                <w:b/>
                <w:sz w:val="24"/>
                <w:szCs w:val="24"/>
              </w:rPr>
              <w:t>4</w:t>
            </w:r>
          </w:p>
        </w:tc>
        <w:tc>
          <w:tcPr>
            <w:tcW w:w="3827" w:type="dxa"/>
          </w:tcPr>
          <w:p w:rsidR="00031130" w:rsidRPr="00C74220" w:rsidRDefault="00031130" w:rsidP="00031130">
            <w:pPr>
              <w:pStyle w:val="PargrafodaLista"/>
              <w:ind w:left="0"/>
              <w:rPr>
                <w:rFonts w:ascii="Tahoma" w:hAnsi="Tahoma" w:cs="Tahoma"/>
              </w:rPr>
            </w:pPr>
            <w:r w:rsidRPr="00C74220">
              <w:rPr>
                <w:rFonts w:ascii="Tahoma" w:hAnsi="Tahoma" w:cs="Tahoma"/>
              </w:rPr>
              <w:t>CONSOLIDAÇÃO DOS FUNDO E AUTARQUIAS</w:t>
            </w:r>
          </w:p>
        </w:tc>
        <w:tc>
          <w:tcPr>
            <w:tcW w:w="6096" w:type="dxa"/>
          </w:tcPr>
          <w:p w:rsidR="00031130" w:rsidRPr="00C74220" w:rsidRDefault="00031130" w:rsidP="0014098D">
            <w:pPr>
              <w:pStyle w:val="PargrafodaLista"/>
              <w:ind w:left="0"/>
              <w:rPr>
                <w:rFonts w:ascii="Tahoma" w:hAnsi="Tahoma" w:cs="Tahoma"/>
              </w:rPr>
            </w:pPr>
            <w:r w:rsidRPr="00C74220">
              <w:rPr>
                <w:rFonts w:ascii="Tahoma" w:hAnsi="Tahoma" w:cs="Tahoma"/>
              </w:rPr>
              <w:t>CONSOLIDAR E CONFERIR POR ENTIDADE – MENSAL</w:t>
            </w:r>
          </w:p>
        </w:tc>
        <w:tc>
          <w:tcPr>
            <w:tcW w:w="1666" w:type="dxa"/>
          </w:tcPr>
          <w:p w:rsidR="00031130" w:rsidRPr="00C74220" w:rsidRDefault="00031130" w:rsidP="0014098D">
            <w:pPr>
              <w:pStyle w:val="PargrafodaLista"/>
              <w:ind w:left="0"/>
              <w:rPr>
                <w:rFonts w:ascii="Tahoma" w:hAnsi="Tahoma" w:cs="Tahoma"/>
                <w:b/>
              </w:rPr>
            </w:pPr>
            <w:r w:rsidRPr="00C74220">
              <w:rPr>
                <w:rFonts w:ascii="Tahoma" w:hAnsi="Tahoma" w:cs="Tahoma"/>
                <w:b/>
              </w:rPr>
              <w:t>12 HORAS</w:t>
            </w:r>
          </w:p>
        </w:tc>
      </w:tr>
      <w:tr w:rsidR="00031130" w:rsidTr="0014098D">
        <w:tc>
          <w:tcPr>
            <w:tcW w:w="845" w:type="dxa"/>
          </w:tcPr>
          <w:p w:rsidR="00031130" w:rsidRDefault="00031130" w:rsidP="005007FE">
            <w:pPr>
              <w:pStyle w:val="PargrafodaLista"/>
              <w:ind w:left="0"/>
              <w:jc w:val="center"/>
              <w:rPr>
                <w:b/>
                <w:sz w:val="24"/>
                <w:szCs w:val="24"/>
              </w:rPr>
            </w:pPr>
            <w:r>
              <w:rPr>
                <w:b/>
                <w:sz w:val="24"/>
                <w:szCs w:val="24"/>
              </w:rPr>
              <w:t>5</w:t>
            </w:r>
          </w:p>
        </w:tc>
        <w:tc>
          <w:tcPr>
            <w:tcW w:w="3827" w:type="dxa"/>
          </w:tcPr>
          <w:p w:rsidR="00591B1C" w:rsidRPr="00C74220" w:rsidRDefault="00031130" w:rsidP="00031130">
            <w:pPr>
              <w:pStyle w:val="PargrafodaLista"/>
              <w:ind w:left="0"/>
              <w:rPr>
                <w:rFonts w:ascii="Tahoma" w:hAnsi="Tahoma" w:cs="Tahoma"/>
              </w:rPr>
            </w:pPr>
            <w:r w:rsidRPr="00C74220">
              <w:rPr>
                <w:rFonts w:ascii="Tahoma" w:hAnsi="Tahoma" w:cs="Tahoma"/>
              </w:rPr>
              <w:t>SOLICITAÇÃO DE ARQUIVOS PARA ENVIO SICAP</w:t>
            </w:r>
            <w:r w:rsidR="00591B1C" w:rsidRPr="00C74220">
              <w:rPr>
                <w:rFonts w:ascii="Tahoma" w:hAnsi="Tahoma" w:cs="Tahoma"/>
              </w:rPr>
              <w:t xml:space="preserve"> </w:t>
            </w:r>
          </w:p>
          <w:p w:rsidR="00031130" w:rsidRPr="00C74220" w:rsidRDefault="00591B1C" w:rsidP="00591B1C">
            <w:pPr>
              <w:pStyle w:val="PargrafodaLista"/>
              <w:numPr>
                <w:ilvl w:val="0"/>
                <w:numId w:val="8"/>
              </w:numPr>
              <w:rPr>
                <w:rFonts w:ascii="Tahoma" w:hAnsi="Tahoma" w:cs="Tahoma"/>
              </w:rPr>
            </w:pPr>
            <w:r w:rsidRPr="00C74220">
              <w:rPr>
                <w:rFonts w:ascii="Tahoma" w:hAnsi="Tahoma" w:cs="Tahoma"/>
              </w:rPr>
              <w:t>07 RELATÓRIOS DA FOLHA</w:t>
            </w:r>
          </w:p>
          <w:p w:rsidR="00591B1C" w:rsidRPr="00C74220" w:rsidRDefault="00591B1C" w:rsidP="00591B1C">
            <w:pPr>
              <w:pStyle w:val="PargrafodaLista"/>
              <w:numPr>
                <w:ilvl w:val="0"/>
                <w:numId w:val="8"/>
              </w:numPr>
              <w:rPr>
                <w:rFonts w:ascii="Tahoma" w:hAnsi="Tahoma" w:cs="Tahoma"/>
              </w:rPr>
            </w:pPr>
            <w:r w:rsidRPr="00C74220">
              <w:rPr>
                <w:rFonts w:ascii="Tahoma" w:hAnsi="Tahoma" w:cs="Tahoma"/>
              </w:rPr>
              <w:t>03 RELATÓRIOS DO PATRIMÔNIO</w:t>
            </w:r>
          </w:p>
          <w:p w:rsidR="000E6288" w:rsidRPr="00C74220" w:rsidRDefault="000E6288" w:rsidP="00591B1C">
            <w:pPr>
              <w:pStyle w:val="PargrafodaLista"/>
              <w:numPr>
                <w:ilvl w:val="0"/>
                <w:numId w:val="8"/>
              </w:numPr>
              <w:rPr>
                <w:rFonts w:ascii="Tahoma" w:hAnsi="Tahoma" w:cs="Tahoma"/>
              </w:rPr>
            </w:pPr>
            <w:r w:rsidRPr="00C74220">
              <w:rPr>
                <w:rFonts w:ascii="Tahoma" w:hAnsi="Tahoma" w:cs="Tahoma"/>
              </w:rPr>
              <w:t>PROCESSOS LICITÁTORIOS</w:t>
            </w:r>
          </w:p>
        </w:tc>
        <w:tc>
          <w:tcPr>
            <w:tcW w:w="6096" w:type="dxa"/>
          </w:tcPr>
          <w:p w:rsidR="00031130" w:rsidRPr="00C74220" w:rsidRDefault="00620E58" w:rsidP="0014098D">
            <w:pPr>
              <w:pStyle w:val="PargrafodaLista"/>
              <w:ind w:left="0"/>
              <w:rPr>
                <w:rFonts w:ascii="Tahoma" w:hAnsi="Tahoma" w:cs="Tahoma"/>
              </w:rPr>
            </w:pPr>
            <w:r w:rsidRPr="00C74220">
              <w:rPr>
                <w:rFonts w:ascii="Tahoma" w:hAnsi="Tahoma" w:cs="Tahoma"/>
              </w:rPr>
              <w:t>AGUARDAR O RECEBIMENTO DOS RELATÓRIO – BIMESTRAL</w:t>
            </w:r>
          </w:p>
        </w:tc>
        <w:tc>
          <w:tcPr>
            <w:tcW w:w="1666" w:type="dxa"/>
          </w:tcPr>
          <w:p w:rsidR="00031130" w:rsidRPr="00C74220" w:rsidRDefault="00620E58" w:rsidP="0014098D">
            <w:pPr>
              <w:pStyle w:val="PargrafodaLista"/>
              <w:ind w:left="0"/>
              <w:rPr>
                <w:rFonts w:ascii="Tahoma" w:hAnsi="Tahoma" w:cs="Tahoma"/>
                <w:b/>
              </w:rPr>
            </w:pPr>
            <w:r w:rsidRPr="00C74220">
              <w:rPr>
                <w:rFonts w:ascii="Tahoma" w:hAnsi="Tahoma" w:cs="Tahoma"/>
                <w:b/>
              </w:rPr>
              <w:t>4 HORAS</w:t>
            </w:r>
          </w:p>
        </w:tc>
      </w:tr>
      <w:tr w:rsidR="00620E58" w:rsidTr="0014098D">
        <w:tc>
          <w:tcPr>
            <w:tcW w:w="845" w:type="dxa"/>
          </w:tcPr>
          <w:p w:rsidR="00620E58" w:rsidRDefault="00620E58" w:rsidP="005007FE">
            <w:pPr>
              <w:pStyle w:val="PargrafodaLista"/>
              <w:ind w:left="0"/>
              <w:jc w:val="center"/>
              <w:rPr>
                <w:b/>
                <w:sz w:val="24"/>
                <w:szCs w:val="24"/>
              </w:rPr>
            </w:pPr>
            <w:r>
              <w:rPr>
                <w:b/>
                <w:sz w:val="24"/>
                <w:szCs w:val="24"/>
              </w:rPr>
              <w:t>6</w:t>
            </w:r>
          </w:p>
        </w:tc>
        <w:tc>
          <w:tcPr>
            <w:tcW w:w="3827" w:type="dxa"/>
          </w:tcPr>
          <w:p w:rsidR="00620E58" w:rsidRPr="00C74220" w:rsidRDefault="003D77F1" w:rsidP="00031130">
            <w:pPr>
              <w:pStyle w:val="PargrafodaLista"/>
              <w:ind w:left="0"/>
              <w:rPr>
                <w:rFonts w:ascii="Tahoma" w:hAnsi="Tahoma" w:cs="Tahoma"/>
              </w:rPr>
            </w:pPr>
            <w:r w:rsidRPr="00C74220">
              <w:rPr>
                <w:rFonts w:ascii="Tahoma" w:hAnsi="Tahoma" w:cs="Tahoma"/>
              </w:rPr>
              <w:t xml:space="preserve">PREPARAÇÃO PARA ENVIO DE SICAP </w:t>
            </w:r>
            <w:r w:rsidR="00E025AD" w:rsidRPr="00C74220">
              <w:rPr>
                <w:rFonts w:ascii="Tahoma" w:hAnsi="Tahoma" w:cs="Tahoma"/>
              </w:rPr>
              <w:t>BIMESTRALMENTE</w:t>
            </w:r>
          </w:p>
        </w:tc>
        <w:tc>
          <w:tcPr>
            <w:tcW w:w="6096" w:type="dxa"/>
          </w:tcPr>
          <w:p w:rsidR="00620E58" w:rsidRPr="00C74220" w:rsidRDefault="00E025AD" w:rsidP="0014098D">
            <w:pPr>
              <w:pStyle w:val="PargrafodaLista"/>
              <w:ind w:left="0"/>
              <w:rPr>
                <w:rFonts w:ascii="Tahoma" w:hAnsi="Tahoma" w:cs="Tahoma"/>
              </w:rPr>
            </w:pPr>
            <w:r w:rsidRPr="00C74220">
              <w:rPr>
                <w:rFonts w:ascii="Tahoma" w:hAnsi="Tahoma" w:cs="Tahoma"/>
              </w:rPr>
              <w:t>GERAR 51 RELATÓRIOS – CONTABILIDADE – RH PATRIMÔNIO – ANALISAR/TRATAR</w:t>
            </w:r>
          </w:p>
        </w:tc>
        <w:tc>
          <w:tcPr>
            <w:tcW w:w="1666" w:type="dxa"/>
          </w:tcPr>
          <w:p w:rsidR="00620E58" w:rsidRPr="00C74220" w:rsidRDefault="00E025AD" w:rsidP="0014098D">
            <w:pPr>
              <w:pStyle w:val="PargrafodaLista"/>
              <w:ind w:left="0"/>
              <w:rPr>
                <w:rFonts w:ascii="Tahoma" w:hAnsi="Tahoma" w:cs="Tahoma"/>
                <w:b/>
              </w:rPr>
            </w:pPr>
            <w:r w:rsidRPr="00C74220">
              <w:rPr>
                <w:rFonts w:ascii="Tahoma" w:hAnsi="Tahoma" w:cs="Tahoma"/>
                <w:b/>
              </w:rPr>
              <w:t>3 HORAS</w:t>
            </w:r>
          </w:p>
        </w:tc>
      </w:tr>
      <w:tr w:rsidR="00E025AD" w:rsidTr="0014098D">
        <w:tc>
          <w:tcPr>
            <w:tcW w:w="845" w:type="dxa"/>
          </w:tcPr>
          <w:p w:rsidR="00E025AD" w:rsidRDefault="00E025AD" w:rsidP="005007FE">
            <w:pPr>
              <w:pStyle w:val="PargrafodaLista"/>
              <w:ind w:left="0"/>
              <w:jc w:val="center"/>
              <w:rPr>
                <w:b/>
                <w:sz w:val="24"/>
                <w:szCs w:val="24"/>
              </w:rPr>
            </w:pPr>
            <w:r>
              <w:rPr>
                <w:b/>
                <w:sz w:val="24"/>
                <w:szCs w:val="24"/>
              </w:rPr>
              <w:t>7</w:t>
            </w:r>
          </w:p>
        </w:tc>
        <w:tc>
          <w:tcPr>
            <w:tcW w:w="3827" w:type="dxa"/>
          </w:tcPr>
          <w:p w:rsidR="00E025AD" w:rsidRPr="00C74220" w:rsidRDefault="00E025AD" w:rsidP="00031130">
            <w:pPr>
              <w:pStyle w:val="PargrafodaLista"/>
              <w:ind w:left="0"/>
              <w:rPr>
                <w:rFonts w:ascii="Tahoma" w:hAnsi="Tahoma" w:cs="Tahoma"/>
              </w:rPr>
            </w:pPr>
            <w:r w:rsidRPr="00C74220">
              <w:rPr>
                <w:rFonts w:ascii="Tahoma" w:hAnsi="Tahoma" w:cs="Tahoma"/>
              </w:rPr>
              <w:t>TRATAMENTO DOS AQUIVOS PARA ENVIO</w:t>
            </w:r>
          </w:p>
        </w:tc>
        <w:tc>
          <w:tcPr>
            <w:tcW w:w="6096" w:type="dxa"/>
          </w:tcPr>
          <w:p w:rsidR="00E025AD" w:rsidRPr="00C74220" w:rsidRDefault="00E025AD" w:rsidP="0014098D">
            <w:pPr>
              <w:pStyle w:val="PargrafodaLista"/>
              <w:ind w:left="0"/>
              <w:rPr>
                <w:rFonts w:ascii="Tahoma" w:hAnsi="Tahoma" w:cs="Tahoma"/>
              </w:rPr>
            </w:pPr>
            <w:r w:rsidRPr="00C74220">
              <w:rPr>
                <w:rFonts w:ascii="Tahoma" w:hAnsi="Tahoma" w:cs="Tahoma"/>
              </w:rPr>
              <w:t>ANALISAR PARA ENVIO DO SICAP</w:t>
            </w:r>
          </w:p>
        </w:tc>
        <w:tc>
          <w:tcPr>
            <w:tcW w:w="1666" w:type="dxa"/>
          </w:tcPr>
          <w:p w:rsidR="00E025AD" w:rsidRPr="00C74220" w:rsidRDefault="00E025AD" w:rsidP="0014098D">
            <w:pPr>
              <w:pStyle w:val="PargrafodaLista"/>
              <w:ind w:left="0"/>
              <w:rPr>
                <w:rFonts w:ascii="Tahoma" w:hAnsi="Tahoma" w:cs="Tahoma"/>
                <w:b/>
              </w:rPr>
            </w:pPr>
            <w:r w:rsidRPr="00C74220">
              <w:rPr>
                <w:rFonts w:ascii="Tahoma" w:hAnsi="Tahoma" w:cs="Tahoma"/>
                <w:b/>
              </w:rPr>
              <w:t>8 HORAS</w:t>
            </w:r>
          </w:p>
        </w:tc>
      </w:tr>
      <w:tr w:rsidR="00E025AD" w:rsidTr="0014098D">
        <w:tc>
          <w:tcPr>
            <w:tcW w:w="845" w:type="dxa"/>
          </w:tcPr>
          <w:p w:rsidR="00E025AD" w:rsidRDefault="00E025AD" w:rsidP="005007FE">
            <w:pPr>
              <w:pStyle w:val="PargrafodaLista"/>
              <w:ind w:left="0"/>
              <w:jc w:val="center"/>
              <w:rPr>
                <w:b/>
                <w:sz w:val="24"/>
                <w:szCs w:val="24"/>
              </w:rPr>
            </w:pPr>
            <w:r>
              <w:rPr>
                <w:b/>
                <w:sz w:val="24"/>
                <w:szCs w:val="24"/>
              </w:rPr>
              <w:t>8</w:t>
            </w:r>
          </w:p>
        </w:tc>
        <w:tc>
          <w:tcPr>
            <w:tcW w:w="3827" w:type="dxa"/>
          </w:tcPr>
          <w:p w:rsidR="00E025AD" w:rsidRPr="00C74220" w:rsidRDefault="00E025AD" w:rsidP="00031130">
            <w:pPr>
              <w:pStyle w:val="PargrafodaLista"/>
              <w:ind w:left="0"/>
              <w:rPr>
                <w:rFonts w:ascii="Tahoma" w:hAnsi="Tahoma" w:cs="Tahoma"/>
              </w:rPr>
            </w:pPr>
            <w:r w:rsidRPr="00C74220">
              <w:rPr>
                <w:rFonts w:ascii="Tahoma" w:hAnsi="Tahoma" w:cs="Tahoma"/>
              </w:rPr>
              <w:t>ENVIO DO SICAP BIMESTRAL</w:t>
            </w:r>
          </w:p>
        </w:tc>
        <w:tc>
          <w:tcPr>
            <w:tcW w:w="6096" w:type="dxa"/>
          </w:tcPr>
          <w:p w:rsidR="00E025AD" w:rsidRPr="00C74220" w:rsidRDefault="00E025AD" w:rsidP="0014098D">
            <w:pPr>
              <w:pStyle w:val="PargrafodaLista"/>
              <w:ind w:left="0"/>
              <w:rPr>
                <w:rFonts w:ascii="Tahoma" w:hAnsi="Tahoma" w:cs="Tahoma"/>
              </w:rPr>
            </w:pPr>
            <w:r w:rsidRPr="00C74220">
              <w:rPr>
                <w:rFonts w:ascii="Tahoma" w:hAnsi="Tahoma" w:cs="Tahoma"/>
              </w:rPr>
              <w:t>RELATÓRIOS ANALISADOS, PROCEDER O ENVIO ATRAVÉS DE CERTIFICADO DIGITAL, CONTADOR, PREFEITO E CONTROLE INTERNO</w:t>
            </w:r>
          </w:p>
        </w:tc>
        <w:tc>
          <w:tcPr>
            <w:tcW w:w="1666" w:type="dxa"/>
          </w:tcPr>
          <w:p w:rsidR="00E025AD" w:rsidRPr="00C74220" w:rsidRDefault="00E025AD" w:rsidP="0014098D">
            <w:pPr>
              <w:pStyle w:val="PargrafodaLista"/>
              <w:ind w:left="0"/>
              <w:rPr>
                <w:rFonts w:ascii="Tahoma" w:hAnsi="Tahoma" w:cs="Tahoma"/>
                <w:b/>
              </w:rPr>
            </w:pPr>
            <w:r w:rsidRPr="00C74220">
              <w:rPr>
                <w:rFonts w:ascii="Tahoma" w:hAnsi="Tahoma" w:cs="Tahoma"/>
                <w:b/>
              </w:rPr>
              <w:t>4 HORAS</w:t>
            </w:r>
          </w:p>
        </w:tc>
      </w:tr>
      <w:tr w:rsidR="00E025AD" w:rsidTr="0014098D">
        <w:tc>
          <w:tcPr>
            <w:tcW w:w="845" w:type="dxa"/>
          </w:tcPr>
          <w:p w:rsidR="00E025AD" w:rsidRDefault="00E025AD" w:rsidP="005007FE">
            <w:pPr>
              <w:pStyle w:val="PargrafodaLista"/>
              <w:ind w:left="0"/>
              <w:jc w:val="center"/>
              <w:rPr>
                <w:b/>
                <w:sz w:val="24"/>
                <w:szCs w:val="24"/>
              </w:rPr>
            </w:pPr>
            <w:r>
              <w:rPr>
                <w:b/>
                <w:sz w:val="24"/>
                <w:szCs w:val="24"/>
              </w:rPr>
              <w:t>9</w:t>
            </w:r>
          </w:p>
        </w:tc>
        <w:tc>
          <w:tcPr>
            <w:tcW w:w="3827" w:type="dxa"/>
          </w:tcPr>
          <w:p w:rsidR="00E025AD" w:rsidRPr="00C74220" w:rsidRDefault="00E025AD" w:rsidP="00031130">
            <w:pPr>
              <w:pStyle w:val="PargrafodaLista"/>
              <w:ind w:left="0"/>
              <w:rPr>
                <w:rFonts w:ascii="Tahoma" w:hAnsi="Tahoma" w:cs="Tahoma"/>
              </w:rPr>
            </w:pPr>
            <w:r w:rsidRPr="00C74220">
              <w:rPr>
                <w:rFonts w:ascii="Tahoma" w:hAnsi="Tahoma" w:cs="Tahoma"/>
              </w:rPr>
              <w:t>ASSINATURAS NO TCE/AL BIMESTRAL</w:t>
            </w:r>
          </w:p>
        </w:tc>
        <w:tc>
          <w:tcPr>
            <w:tcW w:w="6096" w:type="dxa"/>
          </w:tcPr>
          <w:p w:rsidR="00E025AD" w:rsidRPr="00C74220" w:rsidRDefault="00E025AD" w:rsidP="0014098D">
            <w:pPr>
              <w:pStyle w:val="PargrafodaLista"/>
              <w:ind w:left="0"/>
              <w:rPr>
                <w:rFonts w:ascii="Tahoma" w:hAnsi="Tahoma" w:cs="Tahoma"/>
              </w:rPr>
            </w:pPr>
            <w:r w:rsidRPr="00C74220">
              <w:rPr>
                <w:rFonts w:ascii="Tahoma" w:hAnsi="Tahoma" w:cs="Tahoma"/>
              </w:rPr>
              <w:t>AGUARDANDO PREFEITO/ORDENADOR E CONTROLE ASSINAR</w:t>
            </w:r>
          </w:p>
        </w:tc>
        <w:tc>
          <w:tcPr>
            <w:tcW w:w="1666" w:type="dxa"/>
          </w:tcPr>
          <w:p w:rsidR="00E025AD" w:rsidRPr="00C74220" w:rsidRDefault="00E025AD" w:rsidP="0014098D">
            <w:pPr>
              <w:pStyle w:val="PargrafodaLista"/>
              <w:ind w:left="0"/>
              <w:rPr>
                <w:rFonts w:ascii="Tahoma" w:hAnsi="Tahoma" w:cs="Tahoma"/>
                <w:b/>
              </w:rPr>
            </w:pPr>
            <w:r w:rsidRPr="00C74220">
              <w:rPr>
                <w:rFonts w:ascii="Tahoma" w:hAnsi="Tahoma" w:cs="Tahoma"/>
                <w:b/>
              </w:rPr>
              <w:t>10 MINUTOS</w:t>
            </w:r>
          </w:p>
        </w:tc>
      </w:tr>
    </w:tbl>
    <w:p w:rsidR="001E2518" w:rsidRDefault="001E2518" w:rsidP="005007FE">
      <w:pPr>
        <w:pStyle w:val="PargrafodaLista"/>
        <w:ind w:left="1560"/>
        <w:jc w:val="center"/>
        <w:rPr>
          <w:b/>
          <w:sz w:val="36"/>
          <w:szCs w:val="36"/>
        </w:rPr>
      </w:pPr>
      <w:r>
        <w:rPr>
          <w:b/>
          <w:sz w:val="36"/>
          <w:szCs w:val="36"/>
        </w:rPr>
        <w:t>OUTRAS OBRIGAÇÕES BIMESTRAL/ANUAL</w:t>
      </w:r>
    </w:p>
    <w:p w:rsidR="001E2518" w:rsidRDefault="001E2518" w:rsidP="005007FE">
      <w:pPr>
        <w:pStyle w:val="PargrafodaLista"/>
        <w:ind w:left="1560"/>
        <w:jc w:val="center"/>
        <w:rPr>
          <w:b/>
          <w:sz w:val="36"/>
          <w:szCs w:val="36"/>
        </w:rPr>
      </w:pPr>
    </w:p>
    <w:tbl>
      <w:tblPr>
        <w:tblStyle w:val="Tabelacomgrade"/>
        <w:tblW w:w="0" w:type="auto"/>
        <w:tblInd w:w="1560" w:type="dxa"/>
        <w:tblLook w:val="04A0" w:firstRow="1" w:lastRow="0" w:firstColumn="1" w:lastColumn="0" w:noHBand="0" w:noVBand="1"/>
      </w:tblPr>
      <w:tblGrid>
        <w:gridCol w:w="845"/>
        <w:gridCol w:w="3827"/>
        <w:gridCol w:w="6096"/>
        <w:gridCol w:w="1666"/>
      </w:tblGrid>
      <w:tr w:rsidR="001E2518" w:rsidTr="001E2518">
        <w:tc>
          <w:tcPr>
            <w:tcW w:w="845" w:type="dxa"/>
          </w:tcPr>
          <w:p w:rsidR="001E2518" w:rsidRPr="001E2518" w:rsidRDefault="001E2518" w:rsidP="005007FE">
            <w:pPr>
              <w:pStyle w:val="PargrafodaLista"/>
              <w:ind w:left="0"/>
              <w:jc w:val="center"/>
              <w:rPr>
                <w:b/>
                <w:sz w:val="24"/>
                <w:szCs w:val="24"/>
              </w:rPr>
            </w:pPr>
            <w:r w:rsidRPr="001E2518">
              <w:rPr>
                <w:b/>
                <w:sz w:val="24"/>
                <w:szCs w:val="24"/>
              </w:rPr>
              <w:lastRenderedPageBreak/>
              <w:t>1</w:t>
            </w:r>
          </w:p>
        </w:tc>
        <w:tc>
          <w:tcPr>
            <w:tcW w:w="3827"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SIOPS</w:t>
            </w:r>
          </w:p>
        </w:tc>
        <w:tc>
          <w:tcPr>
            <w:tcW w:w="6096" w:type="dxa"/>
          </w:tcPr>
          <w:p w:rsidR="001E2518" w:rsidRPr="00C74220" w:rsidRDefault="001E2518" w:rsidP="001E2518">
            <w:pPr>
              <w:pStyle w:val="PargrafodaLista"/>
              <w:ind w:left="0"/>
              <w:rPr>
                <w:rFonts w:ascii="Tahoma" w:hAnsi="Tahoma" w:cs="Tahoma"/>
              </w:rPr>
            </w:pPr>
            <w:r w:rsidRPr="00C74220">
              <w:rPr>
                <w:rFonts w:ascii="Tahoma" w:hAnsi="Tahoma" w:cs="Tahoma"/>
              </w:rPr>
              <w:t>PREENCHER OS RELATÓRIOS DO FNS, ENVIAR E HOMOLOGAR – BIMESTRAL</w:t>
            </w:r>
          </w:p>
        </w:tc>
        <w:tc>
          <w:tcPr>
            <w:tcW w:w="1666" w:type="dxa"/>
          </w:tcPr>
          <w:p w:rsidR="001E2518" w:rsidRPr="00C74220" w:rsidRDefault="001E2518" w:rsidP="001E2518">
            <w:pPr>
              <w:pStyle w:val="PargrafodaLista"/>
              <w:ind w:left="0"/>
              <w:rPr>
                <w:rFonts w:ascii="Tahoma" w:hAnsi="Tahoma" w:cs="Tahoma"/>
                <w:b/>
              </w:rPr>
            </w:pPr>
            <w:r w:rsidRPr="00C74220">
              <w:rPr>
                <w:rFonts w:ascii="Tahoma" w:hAnsi="Tahoma" w:cs="Tahoma"/>
                <w:b/>
              </w:rPr>
              <w:t>5 DIAS</w:t>
            </w:r>
          </w:p>
        </w:tc>
      </w:tr>
      <w:tr w:rsidR="001E2518" w:rsidTr="001E2518">
        <w:tc>
          <w:tcPr>
            <w:tcW w:w="845" w:type="dxa"/>
          </w:tcPr>
          <w:p w:rsidR="001E2518" w:rsidRPr="001E2518" w:rsidRDefault="001E2518" w:rsidP="005007FE">
            <w:pPr>
              <w:pStyle w:val="PargrafodaLista"/>
              <w:ind w:left="0"/>
              <w:jc w:val="center"/>
              <w:rPr>
                <w:b/>
                <w:sz w:val="24"/>
                <w:szCs w:val="24"/>
              </w:rPr>
            </w:pPr>
            <w:r>
              <w:rPr>
                <w:b/>
                <w:sz w:val="24"/>
                <w:szCs w:val="24"/>
              </w:rPr>
              <w:t>2</w:t>
            </w:r>
          </w:p>
        </w:tc>
        <w:tc>
          <w:tcPr>
            <w:tcW w:w="3827"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SISTN/BIMESTRAL</w:t>
            </w:r>
          </w:p>
          <w:p w:rsidR="001E2518" w:rsidRPr="00C74220" w:rsidRDefault="001E2518" w:rsidP="001E2518">
            <w:pPr>
              <w:pStyle w:val="PargrafodaLista"/>
              <w:numPr>
                <w:ilvl w:val="0"/>
                <w:numId w:val="9"/>
              </w:numPr>
              <w:jc w:val="center"/>
              <w:rPr>
                <w:rFonts w:ascii="Tahoma" w:hAnsi="Tahoma" w:cs="Tahoma"/>
              </w:rPr>
            </w:pPr>
            <w:r w:rsidRPr="00C74220">
              <w:rPr>
                <w:rFonts w:ascii="Tahoma" w:hAnsi="Tahoma" w:cs="Tahoma"/>
              </w:rPr>
              <w:t>RREO</w:t>
            </w:r>
          </w:p>
          <w:p w:rsidR="001E2518" w:rsidRPr="00C74220" w:rsidRDefault="001E2518" w:rsidP="001E2518">
            <w:pPr>
              <w:pStyle w:val="PargrafodaLista"/>
              <w:numPr>
                <w:ilvl w:val="0"/>
                <w:numId w:val="9"/>
              </w:numPr>
              <w:jc w:val="center"/>
              <w:rPr>
                <w:rFonts w:ascii="Tahoma" w:hAnsi="Tahoma" w:cs="Tahoma"/>
              </w:rPr>
            </w:pPr>
            <w:r w:rsidRPr="00C74220">
              <w:rPr>
                <w:rFonts w:ascii="Tahoma" w:hAnsi="Tahoma" w:cs="Tahoma"/>
              </w:rPr>
              <w:t>RGF</w:t>
            </w:r>
          </w:p>
        </w:tc>
        <w:tc>
          <w:tcPr>
            <w:tcW w:w="6096" w:type="dxa"/>
          </w:tcPr>
          <w:p w:rsidR="001E2518" w:rsidRPr="00C74220" w:rsidRDefault="001E2518" w:rsidP="001E2518">
            <w:pPr>
              <w:pStyle w:val="PargrafodaLista"/>
              <w:ind w:left="0"/>
              <w:rPr>
                <w:rFonts w:ascii="Tahoma" w:hAnsi="Tahoma" w:cs="Tahoma"/>
              </w:rPr>
            </w:pPr>
            <w:r w:rsidRPr="00C74220">
              <w:rPr>
                <w:rFonts w:ascii="Tahoma" w:hAnsi="Tahoma" w:cs="Tahoma"/>
              </w:rPr>
              <w:t>PREENCHER RELARIOS DA CAIXA RREO E RGF, IMPRIMIR, COLHER ASSINATURAS E PROTOCOLAR NA CAIXA PARA HOMOLOGAÇÃO</w:t>
            </w:r>
          </w:p>
        </w:tc>
        <w:tc>
          <w:tcPr>
            <w:tcW w:w="1666" w:type="dxa"/>
          </w:tcPr>
          <w:p w:rsidR="001E2518" w:rsidRPr="00C74220" w:rsidRDefault="001E2518" w:rsidP="001E2518">
            <w:pPr>
              <w:pStyle w:val="PargrafodaLista"/>
              <w:ind w:left="0"/>
              <w:rPr>
                <w:rFonts w:ascii="Tahoma" w:hAnsi="Tahoma" w:cs="Tahoma"/>
                <w:b/>
              </w:rPr>
            </w:pPr>
            <w:r w:rsidRPr="00C74220">
              <w:rPr>
                <w:rFonts w:ascii="Tahoma" w:hAnsi="Tahoma" w:cs="Tahoma"/>
                <w:b/>
              </w:rPr>
              <w:t>8 HORAS</w:t>
            </w:r>
          </w:p>
        </w:tc>
      </w:tr>
      <w:tr w:rsidR="001E2518" w:rsidTr="001E2518">
        <w:tc>
          <w:tcPr>
            <w:tcW w:w="845" w:type="dxa"/>
          </w:tcPr>
          <w:p w:rsidR="001E2518" w:rsidRDefault="001E2518" w:rsidP="005007FE">
            <w:pPr>
              <w:pStyle w:val="PargrafodaLista"/>
              <w:ind w:left="0"/>
              <w:jc w:val="center"/>
              <w:rPr>
                <w:b/>
                <w:sz w:val="24"/>
                <w:szCs w:val="24"/>
              </w:rPr>
            </w:pPr>
            <w:r>
              <w:rPr>
                <w:b/>
                <w:sz w:val="24"/>
                <w:szCs w:val="24"/>
              </w:rPr>
              <w:t>3</w:t>
            </w:r>
          </w:p>
        </w:tc>
        <w:tc>
          <w:tcPr>
            <w:tcW w:w="3827"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CAIXA/GIDUR/CAUC</w:t>
            </w:r>
          </w:p>
          <w:p w:rsidR="001E2518" w:rsidRPr="00C74220" w:rsidRDefault="001E2518" w:rsidP="001E2518">
            <w:pPr>
              <w:pStyle w:val="PargrafodaLista"/>
              <w:numPr>
                <w:ilvl w:val="0"/>
                <w:numId w:val="10"/>
              </w:numPr>
              <w:rPr>
                <w:rFonts w:ascii="Tahoma" w:hAnsi="Tahoma" w:cs="Tahoma"/>
              </w:rPr>
            </w:pPr>
            <w:r w:rsidRPr="00C74220">
              <w:rPr>
                <w:rFonts w:ascii="Tahoma" w:hAnsi="Tahoma" w:cs="Tahoma"/>
              </w:rPr>
              <w:t>RREO BIMESTRAL</w:t>
            </w:r>
          </w:p>
          <w:p w:rsidR="001E2518" w:rsidRPr="00C74220" w:rsidRDefault="001E2518" w:rsidP="001E2518">
            <w:pPr>
              <w:pStyle w:val="PargrafodaLista"/>
              <w:numPr>
                <w:ilvl w:val="0"/>
                <w:numId w:val="10"/>
              </w:numPr>
              <w:rPr>
                <w:rFonts w:ascii="Tahoma" w:hAnsi="Tahoma" w:cs="Tahoma"/>
              </w:rPr>
            </w:pPr>
            <w:r w:rsidRPr="00C74220">
              <w:rPr>
                <w:rFonts w:ascii="Tahoma" w:hAnsi="Tahoma" w:cs="Tahoma"/>
              </w:rPr>
              <w:t>RGF QUADRIMESTRAL</w:t>
            </w:r>
          </w:p>
          <w:p w:rsidR="001E2518" w:rsidRPr="00C74220" w:rsidRDefault="001E2518" w:rsidP="001E2518">
            <w:pPr>
              <w:pStyle w:val="PargrafodaLista"/>
              <w:numPr>
                <w:ilvl w:val="0"/>
                <w:numId w:val="10"/>
              </w:numPr>
              <w:rPr>
                <w:rFonts w:ascii="Tahoma" w:hAnsi="Tahoma" w:cs="Tahoma"/>
              </w:rPr>
            </w:pPr>
            <w:r w:rsidRPr="00C74220">
              <w:rPr>
                <w:rFonts w:ascii="Tahoma" w:hAnsi="Tahoma" w:cs="Tahoma"/>
              </w:rPr>
              <w:t>ARRECADAÇÃO ANUAL</w:t>
            </w:r>
          </w:p>
        </w:tc>
        <w:tc>
          <w:tcPr>
            <w:tcW w:w="6096"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PREPARAR AS DECLARAÇÕES DO RREO/RGF/ARRECADAÇÃO</w:t>
            </w:r>
          </w:p>
          <w:p w:rsidR="001E2518" w:rsidRPr="00C74220" w:rsidRDefault="001E2518" w:rsidP="001E2518">
            <w:pPr>
              <w:pStyle w:val="PargrafodaLista"/>
              <w:ind w:left="0"/>
              <w:jc w:val="center"/>
              <w:rPr>
                <w:rFonts w:ascii="Tahoma" w:hAnsi="Tahoma" w:cs="Tahoma"/>
              </w:rPr>
            </w:pPr>
            <w:r w:rsidRPr="00C74220">
              <w:rPr>
                <w:rFonts w:ascii="Tahoma" w:hAnsi="Tahoma" w:cs="Tahoma"/>
              </w:rPr>
              <w:t>PREPARAR OFICIOS</w:t>
            </w:r>
          </w:p>
          <w:p w:rsidR="001E2518" w:rsidRPr="00C74220" w:rsidRDefault="001E2518" w:rsidP="001E2518">
            <w:pPr>
              <w:pStyle w:val="PargrafodaLista"/>
              <w:ind w:left="0"/>
              <w:jc w:val="center"/>
              <w:rPr>
                <w:rFonts w:ascii="Tahoma" w:hAnsi="Tahoma" w:cs="Tahoma"/>
              </w:rPr>
            </w:pPr>
            <w:r w:rsidRPr="00C74220">
              <w:rPr>
                <w:rFonts w:ascii="Tahoma" w:hAnsi="Tahoma" w:cs="Tahoma"/>
              </w:rPr>
              <w:t>COLHER ASSINATURAS E PROTOCOLAR</w:t>
            </w:r>
          </w:p>
        </w:tc>
        <w:tc>
          <w:tcPr>
            <w:tcW w:w="1666" w:type="dxa"/>
          </w:tcPr>
          <w:p w:rsidR="001E2518" w:rsidRPr="00C74220" w:rsidRDefault="001E2518" w:rsidP="001E2518">
            <w:pPr>
              <w:pStyle w:val="PargrafodaLista"/>
              <w:ind w:left="0"/>
              <w:rPr>
                <w:rFonts w:ascii="Tahoma" w:hAnsi="Tahoma" w:cs="Tahoma"/>
                <w:b/>
              </w:rPr>
            </w:pPr>
            <w:r w:rsidRPr="00C74220">
              <w:rPr>
                <w:rFonts w:ascii="Tahoma" w:hAnsi="Tahoma" w:cs="Tahoma"/>
                <w:b/>
              </w:rPr>
              <w:t>12 HORAS</w:t>
            </w:r>
          </w:p>
        </w:tc>
      </w:tr>
      <w:tr w:rsidR="001E2518" w:rsidTr="001E2518">
        <w:tc>
          <w:tcPr>
            <w:tcW w:w="845" w:type="dxa"/>
          </w:tcPr>
          <w:p w:rsidR="001E2518" w:rsidRDefault="001E2518" w:rsidP="005007FE">
            <w:pPr>
              <w:pStyle w:val="PargrafodaLista"/>
              <w:ind w:left="0"/>
              <w:jc w:val="center"/>
              <w:rPr>
                <w:b/>
                <w:sz w:val="24"/>
                <w:szCs w:val="24"/>
              </w:rPr>
            </w:pPr>
            <w:r>
              <w:rPr>
                <w:b/>
                <w:sz w:val="24"/>
                <w:szCs w:val="24"/>
              </w:rPr>
              <w:t>4</w:t>
            </w:r>
          </w:p>
        </w:tc>
        <w:tc>
          <w:tcPr>
            <w:tcW w:w="3827"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SIOPE</w:t>
            </w:r>
          </w:p>
        </w:tc>
        <w:tc>
          <w:tcPr>
            <w:tcW w:w="6096"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PREENCHER OS RELATÓRIOS DO FNDE, ENVIAR E HOMOLOGAR - BIMESTRAL</w:t>
            </w:r>
          </w:p>
        </w:tc>
        <w:tc>
          <w:tcPr>
            <w:tcW w:w="1666" w:type="dxa"/>
          </w:tcPr>
          <w:p w:rsidR="001E2518" w:rsidRPr="00C74220" w:rsidRDefault="001E2518" w:rsidP="001E2518">
            <w:pPr>
              <w:pStyle w:val="PargrafodaLista"/>
              <w:ind w:left="0"/>
              <w:rPr>
                <w:rFonts w:ascii="Tahoma" w:hAnsi="Tahoma" w:cs="Tahoma"/>
                <w:b/>
              </w:rPr>
            </w:pPr>
            <w:r w:rsidRPr="00C74220">
              <w:rPr>
                <w:rFonts w:ascii="Tahoma" w:hAnsi="Tahoma" w:cs="Tahoma"/>
                <w:b/>
              </w:rPr>
              <w:t>5 DIAS</w:t>
            </w:r>
          </w:p>
        </w:tc>
      </w:tr>
      <w:tr w:rsidR="001E2518" w:rsidTr="001E2518">
        <w:tc>
          <w:tcPr>
            <w:tcW w:w="845" w:type="dxa"/>
          </w:tcPr>
          <w:p w:rsidR="001E2518" w:rsidRDefault="001E2518" w:rsidP="005007FE">
            <w:pPr>
              <w:pStyle w:val="PargrafodaLista"/>
              <w:ind w:left="0"/>
              <w:jc w:val="center"/>
              <w:rPr>
                <w:b/>
                <w:sz w:val="24"/>
                <w:szCs w:val="24"/>
              </w:rPr>
            </w:pPr>
            <w:r>
              <w:rPr>
                <w:b/>
                <w:sz w:val="24"/>
                <w:szCs w:val="24"/>
              </w:rPr>
              <w:t>5</w:t>
            </w:r>
          </w:p>
        </w:tc>
        <w:tc>
          <w:tcPr>
            <w:tcW w:w="3827"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SICONF</w:t>
            </w:r>
          </w:p>
        </w:tc>
        <w:tc>
          <w:tcPr>
            <w:tcW w:w="6096" w:type="dxa"/>
          </w:tcPr>
          <w:p w:rsidR="001E2518" w:rsidRPr="00C74220" w:rsidRDefault="001E2518" w:rsidP="001E2518">
            <w:pPr>
              <w:pStyle w:val="PargrafodaLista"/>
              <w:ind w:left="0"/>
              <w:jc w:val="center"/>
              <w:rPr>
                <w:rFonts w:ascii="Tahoma" w:hAnsi="Tahoma" w:cs="Tahoma"/>
              </w:rPr>
            </w:pPr>
            <w:r w:rsidRPr="00C74220">
              <w:rPr>
                <w:rFonts w:ascii="Tahoma" w:hAnsi="Tahoma" w:cs="Tahoma"/>
              </w:rPr>
              <w:t>P</w:t>
            </w:r>
            <w:r w:rsidR="000A48A4" w:rsidRPr="00C74220">
              <w:rPr>
                <w:rFonts w:ascii="Tahoma" w:hAnsi="Tahoma" w:cs="Tahoma"/>
              </w:rPr>
              <w:t>EENCHER OS RELATÓRIOS DO TESOURO E ENVIAR E HOMOLOGAR – BIMESTRAL</w:t>
            </w:r>
          </w:p>
        </w:tc>
        <w:tc>
          <w:tcPr>
            <w:tcW w:w="1666" w:type="dxa"/>
          </w:tcPr>
          <w:p w:rsidR="001E2518" w:rsidRPr="00C74220" w:rsidRDefault="000A48A4" w:rsidP="001E2518">
            <w:pPr>
              <w:pStyle w:val="PargrafodaLista"/>
              <w:ind w:left="0"/>
              <w:rPr>
                <w:rFonts w:ascii="Tahoma" w:hAnsi="Tahoma" w:cs="Tahoma"/>
                <w:b/>
              </w:rPr>
            </w:pPr>
            <w:r w:rsidRPr="00C74220">
              <w:rPr>
                <w:rFonts w:ascii="Tahoma" w:hAnsi="Tahoma" w:cs="Tahoma"/>
                <w:b/>
              </w:rPr>
              <w:t>5 DIAS</w:t>
            </w:r>
          </w:p>
        </w:tc>
      </w:tr>
      <w:tr w:rsidR="000A48A4" w:rsidTr="000A48A4">
        <w:trPr>
          <w:trHeight w:val="204"/>
        </w:trPr>
        <w:tc>
          <w:tcPr>
            <w:tcW w:w="845" w:type="dxa"/>
          </w:tcPr>
          <w:p w:rsidR="000A48A4" w:rsidRDefault="000A48A4" w:rsidP="005007FE">
            <w:pPr>
              <w:pStyle w:val="PargrafodaLista"/>
              <w:ind w:left="0"/>
              <w:jc w:val="center"/>
              <w:rPr>
                <w:b/>
                <w:sz w:val="24"/>
                <w:szCs w:val="24"/>
              </w:rPr>
            </w:pPr>
            <w:r>
              <w:rPr>
                <w:b/>
                <w:sz w:val="24"/>
                <w:szCs w:val="24"/>
              </w:rPr>
              <w:t>6</w:t>
            </w:r>
          </w:p>
        </w:tc>
        <w:tc>
          <w:tcPr>
            <w:tcW w:w="3827" w:type="dxa"/>
          </w:tcPr>
          <w:p w:rsidR="000A48A4" w:rsidRPr="00C74220" w:rsidRDefault="000A48A4" w:rsidP="001E2518">
            <w:pPr>
              <w:pStyle w:val="PargrafodaLista"/>
              <w:ind w:left="0"/>
              <w:jc w:val="center"/>
              <w:rPr>
                <w:rFonts w:ascii="Tahoma" w:hAnsi="Tahoma" w:cs="Tahoma"/>
              </w:rPr>
            </w:pPr>
            <w:r w:rsidRPr="00C74220">
              <w:rPr>
                <w:rFonts w:ascii="Tahoma" w:hAnsi="Tahoma" w:cs="Tahoma"/>
              </w:rPr>
              <w:t>ELABORAÇÃO DA LDO</w:t>
            </w:r>
          </w:p>
        </w:tc>
        <w:tc>
          <w:tcPr>
            <w:tcW w:w="6096" w:type="dxa"/>
          </w:tcPr>
          <w:p w:rsidR="000A48A4" w:rsidRPr="00C74220" w:rsidRDefault="000A48A4" w:rsidP="001E2518">
            <w:pPr>
              <w:pStyle w:val="PargrafodaLista"/>
              <w:ind w:left="0"/>
              <w:jc w:val="center"/>
              <w:rPr>
                <w:rFonts w:ascii="Tahoma" w:hAnsi="Tahoma" w:cs="Tahoma"/>
              </w:rPr>
            </w:pPr>
            <w:r w:rsidRPr="00C74220">
              <w:rPr>
                <w:rFonts w:ascii="Tahoma" w:hAnsi="Tahoma" w:cs="Tahoma"/>
              </w:rPr>
              <w:t>ELABORAR LDO, PRAZO 15 DE ABRIL – ANUAL</w:t>
            </w:r>
          </w:p>
        </w:tc>
        <w:tc>
          <w:tcPr>
            <w:tcW w:w="1666" w:type="dxa"/>
          </w:tcPr>
          <w:p w:rsidR="000A48A4" w:rsidRPr="00C74220" w:rsidRDefault="000A48A4" w:rsidP="001E2518">
            <w:pPr>
              <w:pStyle w:val="PargrafodaLista"/>
              <w:ind w:left="0"/>
              <w:rPr>
                <w:rFonts w:ascii="Tahoma" w:hAnsi="Tahoma" w:cs="Tahoma"/>
                <w:b/>
              </w:rPr>
            </w:pPr>
            <w:r w:rsidRPr="00C74220">
              <w:rPr>
                <w:rFonts w:ascii="Tahoma" w:hAnsi="Tahoma" w:cs="Tahoma"/>
                <w:b/>
              </w:rPr>
              <w:t>10 DIAS</w:t>
            </w:r>
          </w:p>
        </w:tc>
      </w:tr>
      <w:tr w:rsidR="000A48A4" w:rsidTr="000A48A4">
        <w:trPr>
          <w:trHeight w:val="204"/>
        </w:trPr>
        <w:tc>
          <w:tcPr>
            <w:tcW w:w="845" w:type="dxa"/>
          </w:tcPr>
          <w:p w:rsidR="000A48A4" w:rsidRDefault="000A48A4" w:rsidP="005007FE">
            <w:pPr>
              <w:pStyle w:val="PargrafodaLista"/>
              <w:ind w:left="0"/>
              <w:jc w:val="center"/>
              <w:rPr>
                <w:b/>
                <w:sz w:val="24"/>
                <w:szCs w:val="24"/>
              </w:rPr>
            </w:pPr>
            <w:r>
              <w:rPr>
                <w:b/>
                <w:sz w:val="24"/>
                <w:szCs w:val="24"/>
              </w:rPr>
              <w:t>7</w:t>
            </w:r>
          </w:p>
        </w:tc>
        <w:tc>
          <w:tcPr>
            <w:tcW w:w="3827" w:type="dxa"/>
          </w:tcPr>
          <w:p w:rsidR="000A48A4" w:rsidRPr="00C74220" w:rsidRDefault="000A48A4" w:rsidP="001E2518">
            <w:pPr>
              <w:pStyle w:val="PargrafodaLista"/>
              <w:ind w:left="0"/>
              <w:jc w:val="center"/>
              <w:rPr>
                <w:rFonts w:ascii="Tahoma" w:hAnsi="Tahoma" w:cs="Tahoma"/>
              </w:rPr>
            </w:pPr>
            <w:r w:rsidRPr="00C74220">
              <w:rPr>
                <w:rFonts w:ascii="Tahoma" w:hAnsi="Tahoma" w:cs="Tahoma"/>
              </w:rPr>
              <w:t>ELABORAÇÃO LOA</w:t>
            </w:r>
          </w:p>
        </w:tc>
        <w:tc>
          <w:tcPr>
            <w:tcW w:w="6096" w:type="dxa"/>
          </w:tcPr>
          <w:p w:rsidR="000A48A4" w:rsidRPr="00C74220" w:rsidRDefault="000A48A4" w:rsidP="001E2518">
            <w:pPr>
              <w:pStyle w:val="PargrafodaLista"/>
              <w:ind w:left="0"/>
              <w:jc w:val="center"/>
              <w:rPr>
                <w:rFonts w:ascii="Tahoma" w:hAnsi="Tahoma" w:cs="Tahoma"/>
              </w:rPr>
            </w:pPr>
            <w:r w:rsidRPr="00C74220">
              <w:rPr>
                <w:rFonts w:ascii="Tahoma" w:hAnsi="Tahoma" w:cs="Tahoma"/>
              </w:rPr>
              <w:t>ELABORAR LOA, PRAZO 30 DE AGOSTO – ANUAL</w:t>
            </w:r>
          </w:p>
        </w:tc>
        <w:tc>
          <w:tcPr>
            <w:tcW w:w="1666" w:type="dxa"/>
          </w:tcPr>
          <w:p w:rsidR="000A48A4" w:rsidRPr="00C74220" w:rsidRDefault="000A48A4" w:rsidP="001E2518">
            <w:pPr>
              <w:pStyle w:val="PargrafodaLista"/>
              <w:ind w:left="0"/>
              <w:rPr>
                <w:rFonts w:ascii="Tahoma" w:hAnsi="Tahoma" w:cs="Tahoma"/>
                <w:b/>
              </w:rPr>
            </w:pPr>
            <w:r w:rsidRPr="00C74220">
              <w:rPr>
                <w:rFonts w:ascii="Tahoma" w:hAnsi="Tahoma" w:cs="Tahoma"/>
                <w:b/>
              </w:rPr>
              <w:t>40 DIAS</w:t>
            </w:r>
          </w:p>
        </w:tc>
      </w:tr>
      <w:tr w:rsidR="000A48A4" w:rsidTr="000A48A4">
        <w:trPr>
          <w:trHeight w:val="204"/>
        </w:trPr>
        <w:tc>
          <w:tcPr>
            <w:tcW w:w="845" w:type="dxa"/>
          </w:tcPr>
          <w:p w:rsidR="000A48A4" w:rsidRDefault="000A48A4" w:rsidP="005007FE">
            <w:pPr>
              <w:pStyle w:val="PargrafodaLista"/>
              <w:ind w:left="0"/>
              <w:jc w:val="center"/>
              <w:rPr>
                <w:b/>
                <w:sz w:val="24"/>
                <w:szCs w:val="24"/>
              </w:rPr>
            </w:pPr>
            <w:r>
              <w:rPr>
                <w:b/>
                <w:sz w:val="24"/>
                <w:szCs w:val="24"/>
              </w:rPr>
              <w:t>8</w:t>
            </w:r>
          </w:p>
        </w:tc>
        <w:tc>
          <w:tcPr>
            <w:tcW w:w="3827" w:type="dxa"/>
          </w:tcPr>
          <w:p w:rsidR="000A48A4" w:rsidRPr="00C74220" w:rsidRDefault="000A48A4" w:rsidP="002D222C">
            <w:pPr>
              <w:pStyle w:val="PargrafodaLista"/>
              <w:ind w:left="0"/>
              <w:jc w:val="center"/>
              <w:rPr>
                <w:rFonts w:ascii="Tahoma" w:hAnsi="Tahoma" w:cs="Tahoma"/>
              </w:rPr>
            </w:pPr>
            <w:r w:rsidRPr="00C74220">
              <w:rPr>
                <w:rFonts w:ascii="Tahoma" w:hAnsi="Tahoma" w:cs="Tahoma"/>
              </w:rPr>
              <w:t>AUDIÊNCIA PÚBLICA</w:t>
            </w:r>
          </w:p>
        </w:tc>
        <w:tc>
          <w:tcPr>
            <w:tcW w:w="6096" w:type="dxa"/>
          </w:tcPr>
          <w:p w:rsidR="000A48A4" w:rsidRPr="00C74220" w:rsidRDefault="000A48A4" w:rsidP="000A48A4">
            <w:pPr>
              <w:pStyle w:val="PargrafodaLista"/>
              <w:ind w:left="0"/>
              <w:rPr>
                <w:rFonts w:ascii="Tahoma" w:hAnsi="Tahoma" w:cs="Tahoma"/>
              </w:rPr>
            </w:pPr>
            <w:r w:rsidRPr="00C74220">
              <w:rPr>
                <w:rFonts w:ascii="Tahoma" w:hAnsi="Tahoma" w:cs="Tahoma"/>
              </w:rPr>
              <w:t>LDO AUDIÊNCIA – ANUAL</w:t>
            </w:r>
          </w:p>
          <w:p w:rsidR="000A48A4" w:rsidRPr="00C74220" w:rsidRDefault="000A48A4" w:rsidP="000A48A4">
            <w:pPr>
              <w:pStyle w:val="PargrafodaLista"/>
              <w:ind w:left="0"/>
              <w:rPr>
                <w:rFonts w:ascii="Tahoma" w:hAnsi="Tahoma" w:cs="Tahoma"/>
              </w:rPr>
            </w:pPr>
            <w:r w:rsidRPr="00C74220">
              <w:rPr>
                <w:rFonts w:ascii="Tahoma" w:hAnsi="Tahoma" w:cs="Tahoma"/>
              </w:rPr>
              <w:t>LOA AUDIÊNCIA – ANUAL</w:t>
            </w:r>
          </w:p>
          <w:p w:rsidR="000A48A4" w:rsidRPr="00C74220" w:rsidRDefault="000A48A4" w:rsidP="000A48A4">
            <w:pPr>
              <w:pStyle w:val="PargrafodaLista"/>
              <w:ind w:left="0"/>
              <w:rPr>
                <w:rFonts w:ascii="Tahoma" w:hAnsi="Tahoma" w:cs="Tahoma"/>
              </w:rPr>
            </w:pPr>
            <w:r w:rsidRPr="00C74220">
              <w:rPr>
                <w:rFonts w:ascii="Tahoma" w:hAnsi="Tahoma" w:cs="Tahoma"/>
              </w:rPr>
              <w:t>RREO AUDIÊNCIA – BIMESTRAL – 06 BIMESTRES</w:t>
            </w:r>
          </w:p>
          <w:p w:rsidR="000A48A4" w:rsidRPr="00C74220" w:rsidRDefault="000A48A4" w:rsidP="000A48A4">
            <w:pPr>
              <w:pStyle w:val="PargrafodaLista"/>
              <w:ind w:left="0"/>
              <w:rPr>
                <w:rFonts w:ascii="Tahoma" w:hAnsi="Tahoma" w:cs="Tahoma"/>
              </w:rPr>
            </w:pPr>
            <w:r w:rsidRPr="00C74220">
              <w:rPr>
                <w:rFonts w:ascii="Tahoma" w:hAnsi="Tahoma" w:cs="Tahoma"/>
              </w:rPr>
              <w:t>RGF AUDIÊNCIA – QUADRIMESTRAL – 03 QUADRIMESTRE</w:t>
            </w:r>
          </w:p>
          <w:p w:rsidR="000A48A4" w:rsidRPr="00C74220" w:rsidRDefault="000A48A4" w:rsidP="000A48A4">
            <w:pPr>
              <w:pStyle w:val="PargrafodaLista"/>
              <w:ind w:left="0"/>
              <w:rPr>
                <w:rFonts w:ascii="Tahoma" w:hAnsi="Tahoma" w:cs="Tahoma"/>
              </w:rPr>
            </w:pPr>
            <w:r w:rsidRPr="00C74220">
              <w:rPr>
                <w:rFonts w:ascii="Tahoma" w:hAnsi="Tahoma" w:cs="Tahoma"/>
              </w:rPr>
              <w:t>GESTÃO SAÚDE – QUADRIMESTRE – 03 QUADRIMESTRE</w:t>
            </w:r>
          </w:p>
        </w:tc>
        <w:tc>
          <w:tcPr>
            <w:tcW w:w="1666" w:type="dxa"/>
          </w:tcPr>
          <w:p w:rsidR="000A48A4" w:rsidRPr="00C74220" w:rsidRDefault="000A48A4" w:rsidP="001E2518">
            <w:pPr>
              <w:pStyle w:val="PargrafodaLista"/>
              <w:ind w:left="0"/>
              <w:rPr>
                <w:rFonts w:ascii="Tahoma" w:hAnsi="Tahoma" w:cs="Tahoma"/>
                <w:b/>
              </w:rPr>
            </w:pPr>
          </w:p>
        </w:tc>
      </w:tr>
    </w:tbl>
    <w:p w:rsidR="003E0AE3" w:rsidRDefault="00F02CD3" w:rsidP="00F02CD3">
      <w:pPr>
        <w:pStyle w:val="PargrafodaLista"/>
        <w:tabs>
          <w:tab w:val="left" w:pos="567"/>
        </w:tabs>
        <w:ind w:left="0"/>
        <w:jc w:val="both"/>
        <w:rPr>
          <w:rFonts w:ascii="Tahoma" w:hAnsi="Tahoma" w:cs="Tahoma"/>
          <w:sz w:val="24"/>
          <w:szCs w:val="24"/>
        </w:rPr>
      </w:pPr>
      <w:r w:rsidRPr="00C74220">
        <w:rPr>
          <w:rFonts w:ascii="Tahoma" w:hAnsi="Tahoma" w:cs="Tahoma"/>
          <w:sz w:val="24"/>
          <w:szCs w:val="24"/>
        </w:rPr>
        <w:t xml:space="preserve">       </w:t>
      </w:r>
    </w:p>
    <w:p w:rsidR="000A48A4" w:rsidRPr="00C74220" w:rsidRDefault="00F02CD3" w:rsidP="00F02CD3">
      <w:pPr>
        <w:pStyle w:val="PargrafodaLista"/>
        <w:tabs>
          <w:tab w:val="left" w:pos="567"/>
        </w:tabs>
        <w:ind w:left="0"/>
        <w:jc w:val="both"/>
        <w:rPr>
          <w:rFonts w:ascii="Tahoma" w:hAnsi="Tahoma" w:cs="Tahoma"/>
          <w:sz w:val="24"/>
          <w:szCs w:val="24"/>
        </w:rPr>
      </w:pPr>
      <w:r w:rsidRPr="00C74220">
        <w:rPr>
          <w:rFonts w:ascii="Tahoma" w:hAnsi="Tahoma" w:cs="Tahoma"/>
          <w:sz w:val="24"/>
          <w:szCs w:val="24"/>
        </w:rPr>
        <w:t xml:space="preserve">   </w:t>
      </w:r>
      <w:r w:rsidR="00462F8B" w:rsidRPr="00C74220">
        <w:rPr>
          <w:rFonts w:ascii="Tahoma" w:hAnsi="Tahoma" w:cs="Tahoma"/>
          <w:sz w:val="24"/>
          <w:szCs w:val="24"/>
        </w:rPr>
        <w:t>O Plano Anual de Trabalho é</w:t>
      </w:r>
      <w:r w:rsidR="000A48A4" w:rsidRPr="00C74220">
        <w:rPr>
          <w:rFonts w:ascii="Tahoma" w:hAnsi="Tahoma" w:cs="Tahoma"/>
          <w:sz w:val="24"/>
          <w:szCs w:val="24"/>
        </w:rPr>
        <w:t xml:space="preserve"> um instrumento de planejamento que sofre avaliação mensal por meio do qual se observa a situação de cada </w:t>
      </w:r>
      <w:r w:rsidR="00C96BD0" w:rsidRPr="00C74220">
        <w:rPr>
          <w:rFonts w:ascii="Tahoma" w:hAnsi="Tahoma" w:cs="Tahoma"/>
          <w:sz w:val="24"/>
          <w:szCs w:val="24"/>
        </w:rPr>
        <w:t>ação quanto ao seu andamento ou quanto ás suas dificuldades, com o objeto fundamental da busca permanente</w:t>
      </w:r>
      <w:r w:rsidR="000A48A4" w:rsidRPr="00C74220">
        <w:rPr>
          <w:rFonts w:ascii="Tahoma" w:hAnsi="Tahoma" w:cs="Tahoma"/>
          <w:sz w:val="24"/>
          <w:szCs w:val="24"/>
        </w:rPr>
        <w:t xml:space="preserve"> </w:t>
      </w:r>
      <w:r w:rsidR="00C96BD0" w:rsidRPr="00C74220">
        <w:rPr>
          <w:rFonts w:ascii="Tahoma" w:hAnsi="Tahoma" w:cs="Tahoma"/>
          <w:sz w:val="24"/>
          <w:szCs w:val="24"/>
        </w:rPr>
        <w:t>por melhores resultados.</w:t>
      </w:r>
    </w:p>
    <w:p w:rsidR="00C96BD0" w:rsidRDefault="00C96BD0" w:rsidP="000A48A4">
      <w:pPr>
        <w:pStyle w:val="PargrafodaLista"/>
        <w:ind w:left="1560"/>
        <w:jc w:val="both"/>
        <w:rPr>
          <w:sz w:val="24"/>
          <w:szCs w:val="24"/>
        </w:rPr>
      </w:pPr>
    </w:p>
    <w:p w:rsidR="00C96BD0" w:rsidRPr="00C74220" w:rsidRDefault="00C96BD0" w:rsidP="00C96BD0">
      <w:pPr>
        <w:pStyle w:val="PargrafodaLista"/>
        <w:ind w:left="1560"/>
        <w:jc w:val="center"/>
        <w:rPr>
          <w:rFonts w:ascii="Tahoma" w:hAnsi="Tahoma" w:cs="Tahoma"/>
          <w:b/>
          <w:sz w:val="36"/>
          <w:szCs w:val="36"/>
        </w:rPr>
      </w:pPr>
      <w:r w:rsidRPr="00C74220">
        <w:rPr>
          <w:rFonts w:ascii="Tahoma" w:hAnsi="Tahoma" w:cs="Tahoma"/>
          <w:b/>
          <w:sz w:val="36"/>
          <w:szCs w:val="36"/>
        </w:rPr>
        <w:t>GESTÃO TRIBUTÁRIA</w:t>
      </w:r>
    </w:p>
    <w:p w:rsidR="00C96BD0" w:rsidRDefault="00C96BD0" w:rsidP="00C96BD0">
      <w:pPr>
        <w:pStyle w:val="PargrafodaLista"/>
        <w:ind w:left="1560"/>
        <w:jc w:val="center"/>
        <w:rPr>
          <w:b/>
          <w:sz w:val="36"/>
          <w:szCs w:val="36"/>
        </w:rPr>
      </w:pPr>
    </w:p>
    <w:p w:rsidR="00ED4176" w:rsidRPr="00C74220" w:rsidRDefault="00F02CD3" w:rsidP="00F02CD3">
      <w:pPr>
        <w:pStyle w:val="PargrafodaLista"/>
        <w:tabs>
          <w:tab w:val="left" w:pos="567"/>
        </w:tabs>
        <w:ind w:left="0"/>
        <w:rPr>
          <w:rFonts w:ascii="Tahoma" w:hAnsi="Tahoma" w:cs="Tahoma"/>
          <w:sz w:val="24"/>
          <w:szCs w:val="24"/>
        </w:rPr>
      </w:pPr>
      <w:r w:rsidRPr="00C74220">
        <w:rPr>
          <w:rFonts w:ascii="Tahoma" w:hAnsi="Tahoma" w:cs="Tahoma"/>
          <w:sz w:val="24"/>
          <w:szCs w:val="24"/>
        </w:rPr>
        <w:lastRenderedPageBreak/>
        <w:t xml:space="preserve">          </w:t>
      </w:r>
      <w:r w:rsidR="00C96BD0" w:rsidRPr="00C74220">
        <w:rPr>
          <w:rFonts w:ascii="Tahoma" w:hAnsi="Tahoma" w:cs="Tahoma"/>
          <w:sz w:val="24"/>
          <w:szCs w:val="24"/>
        </w:rPr>
        <w:t>O Departamento de Tributos é responsável por dirigir e executar</w:t>
      </w:r>
      <w:r w:rsidR="00ED4176" w:rsidRPr="00C74220">
        <w:rPr>
          <w:rFonts w:ascii="Tahoma" w:hAnsi="Tahoma" w:cs="Tahoma"/>
          <w:sz w:val="24"/>
          <w:szCs w:val="24"/>
        </w:rPr>
        <w:t xml:space="preserve"> a política tributária do Município obedecendo á legislação vigente. Tem como objetivo efetuar os lançamentos, fiscalizar e controlar os recebimentos de impostos e taxas, bem como inscrever em Dívida Ativa os créditos oriundos de receitas tributárias ou não tributárias.</w:t>
      </w:r>
    </w:p>
    <w:p w:rsidR="00ED4176" w:rsidRPr="00C74220" w:rsidRDefault="00ED4176" w:rsidP="00F02CD3">
      <w:pPr>
        <w:pStyle w:val="PargrafodaLista"/>
        <w:ind w:left="0"/>
        <w:rPr>
          <w:rFonts w:ascii="Tahoma" w:hAnsi="Tahoma" w:cs="Tahoma"/>
          <w:sz w:val="24"/>
          <w:szCs w:val="24"/>
        </w:rPr>
      </w:pPr>
    </w:p>
    <w:p w:rsidR="00C96BD0" w:rsidRPr="00C74220" w:rsidRDefault="00F02CD3" w:rsidP="00F02CD3">
      <w:pPr>
        <w:pStyle w:val="PargrafodaLista"/>
        <w:tabs>
          <w:tab w:val="left" w:pos="567"/>
        </w:tabs>
        <w:ind w:left="0"/>
        <w:rPr>
          <w:rFonts w:ascii="Tahoma" w:hAnsi="Tahoma" w:cs="Tahoma"/>
          <w:sz w:val="24"/>
          <w:szCs w:val="24"/>
        </w:rPr>
      </w:pPr>
      <w:r w:rsidRPr="00C74220">
        <w:rPr>
          <w:rFonts w:ascii="Tahoma" w:hAnsi="Tahoma" w:cs="Tahoma"/>
          <w:sz w:val="24"/>
          <w:szCs w:val="24"/>
        </w:rPr>
        <w:t xml:space="preserve">          </w:t>
      </w:r>
      <w:r w:rsidR="00ED4176" w:rsidRPr="00C74220">
        <w:rPr>
          <w:rFonts w:ascii="Tahoma" w:hAnsi="Tahoma" w:cs="Tahoma"/>
          <w:sz w:val="24"/>
          <w:szCs w:val="24"/>
        </w:rPr>
        <w:t xml:space="preserve">As Funções e atividades </w:t>
      </w:r>
      <w:r w:rsidR="0015418C" w:rsidRPr="00C74220">
        <w:rPr>
          <w:rFonts w:ascii="Tahoma" w:hAnsi="Tahoma" w:cs="Tahoma"/>
          <w:sz w:val="24"/>
          <w:szCs w:val="24"/>
        </w:rPr>
        <w:t>específicas neste setor são: Atendimento ao público, arrecadar valores, controlar recebimentos, atualizar débitos, controlar parcelamentos, inscrever em dívida ativa, encaminhar débitos para cobrança, manter atualizado o cadastro de contribuintes, processos de abertura de empresas e profissionais autônomos, emissão de Alvarás e Certidões referente a assuntos constantes no cadastro tributário do município, dentre outras atividades previstas em lei.</w:t>
      </w:r>
    </w:p>
    <w:p w:rsidR="00A56B05" w:rsidRDefault="00A56B05" w:rsidP="00C96BD0">
      <w:pPr>
        <w:pStyle w:val="PargrafodaLista"/>
        <w:ind w:left="1560"/>
        <w:rPr>
          <w:sz w:val="24"/>
          <w:szCs w:val="24"/>
        </w:rPr>
      </w:pPr>
    </w:p>
    <w:p w:rsidR="00A56B05" w:rsidRDefault="00A56B05" w:rsidP="00C96BD0">
      <w:pPr>
        <w:pStyle w:val="PargrafodaLista"/>
        <w:ind w:left="1560"/>
        <w:rPr>
          <w:sz w:val="24"/>
          <w:szCs w:val="24"/>
        </w:rPr>
      </w:pPr>
    </w:p>
    <w:p w:rsidR="00716121" w:rsidRDefault="00716121" w:rsidP="00716121">
      <w:pPr>
        <w:pStyle w:val="PargrafodaLista"/>
        <w:ind w:left="1560"/>
        <w:jc w:val="center"/>
        <w:rPr>
          <w:b/>
          <w:sz w:val="36"/>
          <w:szCs w:val="36"/>
          <w:u w:val="single"/>
        </w:rPr>
      </w:pPr>
    </w:p>
    <w:p w:rsidR="00A56B05" w:rsidRPr="00C74220" w:rsidRDefault="00716121" w:rsidP="00716121">
      <w:pPr>
        <w:pStyle w:val="PargrafodaLista"/>
        <w:ind w:left="1560"/>
        <w:jc w:val="center"/>
        <w:rPr>
          <w:rFonts w:ascii="Tahoma" w:hAnsi="Tahoma" w:cs="Tahoma"/>
          <w:b/>
          <w:sz w:val="36"/>
          <w:szCs w:val="36"/>
          <w:u w:val="single"/>
        </w:rPr>
      </w:pPr>
      <w:r w:rsidRPr="00C74220">
        <w:rPr>
          <w:rFonts w:ascii="Tahoma" w:hAnsi="Tahoma" w:cs="Tahoma"/>
          <w:b/>
          <w:sz w:val="36"/>
          <w:szCs w:val="36"/>
          <w:u w:val="single"/>
        </w:rPr>
        <w:t>METAS DO SETOR DE TRIBUTOS</w:t>
      </w:r>
    </w:p>
    <w:p w:rsidR="00716121" w:rsidRPr="00C74220" w:rsidRDefault="00716121" w:rsidP="00716121">
      <w:pPr>
        <w:pStyle w:val="PargrafodaLista"/>
        <w:ind w:left="1560"/>
        <w:jc w:val="center"/>
        <w:rPr>
          <w:rFonts w:ascii="Tahoma" w:hAnsi="Tahoma" w:cs="Tahoma"/>
          <w:b/>
          <w:sz w:val="36"/>
          <w:szCs w:val="36"/>
          <w:u w:val="single"/>
        </w:rPr>
      </w:pP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Aumento da arrecadação Municipal;</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Fiscalização de ações sujeitas á tributação;</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Conscientizar o contribuinte da importância do pagamento dos tributos;</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Facilitar aos contribuintes a emissão de documentos via web, como por exemplo: Nota Fiscal Eletrônica e Certidões;</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Cumprir os prazos determinados em portarias quanto ao calendário de tributação no município;</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Atualizar o cadastro mobiliário e imobiliário municipal;</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Descentralizar da sede do município a arrecadação, vi</w:t>
      </w:r>
      <w:r w:rsidR="00462F8B" w:rsidRPr="00C74220">
        <w:rPr>
          <w:rFonts w:ascii="Tahoma" w:hAnsi="Tahoma" w:cs="Tahoma"/>
          <w:sz w:val="24"/>
          <w:szCs w:val="24"/>
        </w:rPr>
        <w:t>sto que temos como, por exemplo:</w:t>
      </w:r>
    </w:p>
    <w:p w:rsidR="00716121" w:rsidRPr="00C74220" w:rsidRDefault="00716121" w:rsidP="00716121">
      <w:pPr>
        <w:pStyle w:val="PargrafodaLista"/>
        <w:numPr>
          <w:ilvl w:val="0"/>
          <w:numId w:val="11"/>
        </w:numPr>
        <w:rPr>
          <w:rFonts w:ascii="Tahoma" w:hAnsi="Tahoma" w:cs="Tahoma"/>
          <w:sz w:val="24"/>
          <w:szCs w:val="24"/>
        </w:rPr>
      </w:pPr>
      <w:r w:rsidRPr="00C74220">
        <w:rPr>
          <w:rFonts w:ascii="Tahoma" w:hAnsi="Tahoma" w:cs="Tahoma"/>
          <w:sz w:val="24"/>
          <w:szCs w:val="24"/>
        </w:rPr>
        <w:t>Parceria com a Secretaria de Indústria e Comércio para averiguar os pontos comerciais que estão trabalhando na informalidade, sem o devido alvará.</w:t>
      </w:r>
    </w:p>
    <w:p w:rsidR="003D32EF" w:rsidRPr="00C74220" w:rsidRDefault="003D32EF" w:rsidP="003D32EF">
      <w:pPr>
        <w:pStyle w:val="PargrafodaLista"/>
        <w:ind w:left="2280"/>
        <w:rPr>
          <w:rFonts w:ascii="Tahoma" w:hAnsi="Tahoma" w:cs="Tahoma"/>
          <w:sz w:val="24"/>
          <w:szCs w:val="24"/>
        </w:rPr>
      </w:pPr>
    </w:p>
    <w:p w:rsidR="00980386" w:rsidRDefault="00980386" w:rsidP="003D32EF">
      <w:pPr>
        <w:pStyle w:val="PargrafodaLista"/>
        <w:ind w:left="2280"/>
        <w:rPr>
          <w:sz w:val="24"/>
          <w:szCs w:val="24"/>
        </w:rPr>
      </w:pPr>
    </w:p>
    <w:p w:rsidR="003D32EF" w:rsidRPr="00C74220" w:rsidRDefault="003D32EF" w:rsidP="003D32EF">
      <w:pPr>
        <w:pStyle w:val="PargrafodaLista"/>
        <w:ind w:left="2280"/>
        <w:jc w:val="center"/>
        <w:rPr>
          <w:rFonts w:ascii="Tahoma" w:hAnsi="Tahoma" w:cs="Tahoma"/>
          <w:b/>
          <w:sz w:val="24"/>
          <w:szCs w:val="24"/>
          <w:u w:val="single"/>
        </w:rPr>
      </w:pPr>
    </w:p>
    <w:p w:rsidR="003D32EF" w:rsidRPr="00C74220" w:rsidRDefault="003D32EF" w:rsidP="003D32EF">
      <w:pPr>
        <w:pStyle w:val="PargrafodaLista"/>
        <w:ind w:left="2280"/>
        <w:jc w:val="center"/>
        <w:rPr>
          <w:rFonts w:ascii="Tahoma" w:hAnsi="Tahoma" w:cs="Tahoma"/>
          <w:b/>
          <w:sz w:val="36"/>
          <w:szCs w:val="36"/>
          <w:u w:val="single"/>
        </w:rPr>
      </w:pPr>
      <w:r w:rsidRPr="00C74220">
        <w:rPr>
          <w:rFonts w:ascii="Tahoma" w:hAnsi="Tahoma" w:cs="Tahoma"/>
          <w:b/>
          <w:sz w:val="36"/>
          <w:szCs w:val="36"/>
          <w:u w:val="single"/>
        </w:rPr>
        <w:t>PLANO DE AÇÃO DO SETOR DE TRIBUTOS</w:t>
      </w:r>
    </w:p>
    <w:p w:rsidR="003D32EF" w:rsidRPr="00C74220" w:rsidRDefault="003D32EF" w:rsidP="003D32EF">
      <w:pPr>
        <w:pStyle w:val="PargrafodaLista"/>
        <w:ind w:left="2280"/>
        <w:jc w:val="center"/>
        <w:rPr>
          <w:rFonts w:ascii="Tahoma" w:hAnsi="Tahoma" w:cs="Tahoma"/>
          <w:sz w:val="36"/>
          <w:szCs w:val="36"/>
          <w:u w:val="single"/>
        </w:rPr>
      </w:pPr>
    </w:p>
    <w:p w:rsidR="003D32EF" w:rsidRPr="00C74220" w:rsidRDefault="003D32EF" w:rsidP="00F02CD3">
      <w:pPr>
        <w:pStyle w:val="PargrafodaLista"/>
        <w:ind w:left="0" w:firstLine="567"/>
        <w:jc w:val="both"/>
        <w:rPr>
          <w:rFonts w:ascii="Tahoma" w:hAnsi="Tahoma" w:cs="Tahoma"/>
          <w:sz w:val="24"/>
          <w:szCs w:val="24"/>
        </w:rPr>
      </w:pPr>
      <w:r w:rsidRPr="00C74220">
        <w:rPr>
          <w:rFonts w:ascii="Tahoma" w:hAnsi="Tahoma" w:cs="Tahoma"/>
          <w:sz w:val="24"/>
          <w:szCs w:val="24"/>
        </w:rPr>
        <w:t>Atualização</w:t>
      </w:r>
      <w:r w:rsidR="00D10DC7" w:rsidRPr="00C74220">
        <w:rPr>
          <w:rFonts w:ascii="Tahoma" w:hAnsi="Tahoma" w:cs="Tahoma"/>
          <w:sz w:val="24"/>
          <w:szCs w:val="24"/>
        </w:rPr>
        <w:t xml:space="preserve"> da legislação municipal, contemplando a Constituição Federal, o código Tributário Nacional, a LC 123/2006, a LC 116/03, com as leis e os regulamentos necessários, dentre outras;</w:t>
      </w:r>
    </w:p>
    <w:p w:rsidR="00D10DC7" w:rsidRPr="00C74220" w:rsidRDefault="00D10DC7" w:rsidP="003D32EF">
      <w:pPr>
        <w:pStyle w:val="PargrafodaLista"/>
        <w:ind w:left="2280"/>
        <w:jc w:val="both"/>
        <w:rPr>
          <w:rFonts w:ascii="Tahoma" w:hAnsi="Tahoma" w:cs="Tahoma"/>
          <w:sz w:val="24"/>
          <w:szCs w:val="24"/>
        </w:rPr>
      </w:pPr>
      <w:r w:rsidRPr="00C74220">
        <w:rPr>
          <w:rFonts w:ascii="Tahoma" w:hAnsi="Tahoma" w:cs="Tahoma"/>
          <w:sz w:val="24"/>
          <w:szCs w:val="24"/>
        </w:rPr>
        <w:t xml:space="preserve"> </w:t>
      </w:r>
    </w:p>
    <w:p w:rsidR="00D10DC7" w:rsidRPr="00C74220" w:rsidRDefault="00F9321F"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Instituição de todos os tributos de competência municipal e do devido regulamento do Processo Tributário Administração;</w:t>
      </w:r>
    </w:p>
    <w:p w:rsidR="00F9321F" w:rsidRPr="00C74220" w:rsidRDefault="00F9321F"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Previsão na legislação das obrigações assessórias para os contribuintes, como a entrega de declarações, cópia de notas fiscais, apresentação de documentos fiscais para vistoria, dentre outras;</w:t>
      </w:r>
    </w:p>
    <w:p w:rsidR="00F9321F" w:rsidRPr="00C74220" w:rsidRDefault="00F9321F"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Implementação e manutenção da atualização do Cadastro Técnico Municipal, com os dados Imobiliário e os Econômicos ou Mobiliários;</w:t>
      </w:r>
    </w:p>
    <w:p w:rsidR="00F9321F" w:rsidRPr="00C74220" w:rsidRDefault="00F9321F"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Lançamento estritamente dentre da lei e cobrança dos impostos, taxas e contribuição de melhorias – IPTU, ITBI, ISSQN, Taxa de Coleta de Lixo e demais Taxa pelo Poder de Polícia, além dos Preços Públicos ou Tarifas;</w:t>
      </w:r>
    </w:p>
    <w:p w:rsidR="00E46751" w:rsidRPr="00C74220" w:rsidRDefault="00E46751"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Manutenção de agente fiscal atualizando os cadastros, verificando atividades não licenciadas e homologando o ISSQN;</w:t>
      </w:r>
    </w:p>
    <w:p w:rsidR="00E46751" w:rsidRPr="00C74220" w:rsidRDefault="00E46751"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Promoção da gestão dos maiores contribuintes;</w:t>
      </w:r>
    </w:p>
    <w:p w:rsidR="00E46751" w:rsidRPr="00C74220" w:rsidRDefault="00E46751"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Gestão do Simples Nacional e integração com as Receita Federal e Estadual;</w:t>
      </w:r>
    </w:p>
    <w:p w:rsidR="00E46751" w:rsidRPr="00C74220" w:rsidRDefault="00E46751"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Implantação dos Substitutos Tributários que recolhem o imposto na fonte, evitando a sonegação.</w:t>
      </w:r>
    </w:p>
    <w:p w:rsidR="00F9321F" w:rsidRPr="00C74220" w:rsidRDefault="00E46751" w:rsidP="00D10DC7">
      <w:pPr>
        <w:pStyle w:val="PargrafodaLista"/>
        <w:numPr>
          <w:ilvl w:val="0"/>
          <w:numId w:val="12"/>
        </w:numPr>
        <w:jc w:val="both"/>
        <w:rPr>
          <w:rFonts w:ascii="Tahoma" w:hAnsi="Tahoma" w:cs="Tahoma"/>
          <w:sz w:val="24"/>
          <w:szCs w:val="24"/>
        </w:rPr>
      </w:pPr>
      <w:r>
        <w:rPr>
          <w:sz w:val="24"/>
          <w:szCs w:val="24"/>
        </w:rPr>
        <w:t xml:space="preserve"> </w:t>
      </w:r>
      <w:r w:rsidR="00F95A42" w:rsidRPr="00C74220">
        <w:rPr>
          <w:rFonts w:ascii="Tahoma" w:hAnsi="Tahoma" w:cs="Tahoma"/>
          <w:sz w:val="24"/>
          <w:szCs w:val="24"/>
        </w:rPr>
        <w:t xml:space="preserve">Em relação ao IPTU: Fazer uma revisão na planta de valores municipal e um recadastramento imobiliário municipal, passando a cobrar o imposto pelo valor real do imóvel, aumentar o prazo de parcelamento </w:t>
      </w:r>
      <w:r w:rsidR="00F95A42" w:rsidRPr="00C74220">
        <w:rPr>
          <w:rFonts w:ascii="Tahoma" w:hAnsi="Tahoma" w:cs="Tahoma"/>
          <w:sz w:val="24"/>
          <w:szCs w:val="24"/>
        </w:rPr>
        <w:lastRenderedPageBreak/>
        <w:t>dos débitos fiscais (de contribuintes inscritos na dívida ativa); reduzir as multas; adequar ás infrações e penalidades previstas no Código Tributário.</w:t>
      </w:r>
    </w:p>
    <w:p w:rsidR="00F95A42" w:rsidRPr="00C74220" w:rsidRDefault="00F95A42" w:rsidP="00D10DC7">
      <w:pPr>
        <w:pStyle w:val="PargrafodaLista"/>
        <w:numPr>
          <w:ilvl w:val="0"/>
          <w:numId w:val="12"/>
        </w:numPr>
        <w:jc w:val="both"/>
        <w:rPr>
          <w:rFonts w:ascii="Tahoma" w:hAnsi="Tahoma" w:cs="Tahoma"/>
          <w:sz w:val="24"/>
          <w:szCs w:val="24"/>
        </w:rPr>
      </w:pPr>
      <w:r w:rsidRPr="00C74220">
        <w:rPr>
          <w:rFonts w:ascii="Tahoma" w:hAnsi="Tahoma" w:cs="Tahoma"/>
          <w:sz w:val="24"/>
          <w:szCs w:val="24"/>
        </w:rPr>
        <w:t>ITBI: Intensificação da fiscalização no que tange a compra e venda de imóveis no município.</w:t>
      </w:r>
    </w:p>
    <w:p w:rsidR="00F02CD3" w:rsidRPr="00C74220" w:rsidRDefault="00F02CD3" w:rsidP="00F02CD3">
      <w:pPr>
        <w:pStyle w:val="PargrafodaLista"/>
        <w:ind w:left="3000"/>
        <w:jc w:val="both"/>
        <w:rPr>
          <w:rFonts w:ascii="Tahoma" w:hAnsi="Tahoma" w:cs="Tahoma"/>
          <w:sz w:val="24"/>
          <w:szCs w:val="24"/>
        </w:rPr>
      </w:pPr>
    </w:p>
    <w:p w:rsidR="008A4326" w:rsidRDefault="008A4326" w:rsidP="008A4326">
      <w:pPr>
        <w:pStyle w:val="PargrafodaLista"/>
        <w:ind w:left="3000"/>
        <w:jc w:val="both"/>
        <w:rPr>
          <w:sz w:val="24"/>
          <w:szCs w:val="24"/>
        </w:rPr>
      </w:pPr>
    </w:p>
    <w:p w:rsidR="002C7A97" w:rsidRPr="00C74220" w:rsidRDefault="002C7A97" w:rsidP="002C7A97">
      <w:pPr>
        <w:jc w:val="center"/>
        <w:rPr>
          <w:rFonts w:ascii="Tahoma" w:hAnsi="Tahoma" w:cs="Tahoma"/>
          <w:b/>
          <w:sz w:val="36"/>
          <w:szCs w:val="36"/>
          <w:u w:val="single"/>
        </w:rPr>
      </w:pPr>
      <w:r w:rsidRPr="00C74220">
        <w:rPr>
          <w:rFonts w:ascii="Tahoma" w:hAnsi="Tahoma" w:cs="Tahoma"/>
          <w:b/>
          <w:sz w:val="36"/>
          <w:szCs w:val="36"/>
          <w:u w:val="single"/>
        </w:rPr>
        <w:t>GESTÃO DE CONVÊNIOS</w:t>
      </w:r>
    </w:p>
    <w:p w:rsidR="006119FD" w:rsidRPr="00B778F0" w:rsidRDefault="006119FD" w:rsidP="006119FD">
      <w:pPr>
        <w:tabs>
          <w:tab w:val="center" w:pos="4252"/>
          <w:tab w:val="right" w:pos="8504"/>
        </w:tabs>
        <w:rPr>
          <w:rFonts w:cstheme="minorHAnsi"/>
          <w:b/>
        </w:rPr>
      </w:pPr>
    </w:p>
    <w:p w:rsidR="006119FD" w:rsidRPr="00BB35D5" w:rsidRDefault="006119FD" w:rsidP="006119FD">
      <w:pPr>
        <w:tabs>
          <w:tab w:val="center" w:pos="4252"/>
          <w:tab w:val="right" w:pos="8504"/>
        </w:tabs>
        <w:jc w:val="both"/>
        <w:rPr>
          <w:rFonts w:ascii="Tahoma" w:hAnsi="Tahoma" w:cs="Tahoma"/>
          <w:bCs/>
          <w:sz w:val="24"/>
          <w:szCs w:val="24"/>
        </w:rPr>
      </w:pPr>
      <w:r w:rsidRPr="008A4C62">
        <w:rPr>
          <w:rFonts w:cstheme="minorHAnsi"/>
          <w:bCs/>
        </w:rPr>
        <w:t xml:space="preserve">            </w:t>
      </w:r>
      <w:r w:rsidRPr="00BB35D5">
        <w:rPr>
          <w:rFonts w:ascii="Tahoma" w:hAnsi="Tahoma" w:cs="Tahoma"/>
          <w:bCs/>
          <w:sz w:val="24"/>
          <w:szCs w:val="24"/>
        </w:rPr>
        <w:t xml:space="preserve">De acordo com a legislação vigente, o Convênio é todo e qualquer instrumento formal que discipline a transferência de recursos financeiros dos orçamentos da União para um órgão ou entidade da administração pública estadual, distrital ou municipal, direta ou indireta, ou ainda entidade filantrópica sem fins lucrativos na área da saúde (§1º do art. 199 da CF/1988). </w:t>
      </w:r>
    </w:p>
    <w:p w:rsidR="006119FD" w:rsidRPr="00BB35D5" w:rsidRDefault="006119FD" w:rsidP="006119FD">
      <w:pPr>
        <w:tabs>
          <w:tab w:val="center" w:pos="4252"/>
          <w:tab w:val="right" w:pos="8504"/>
        </w:tabs>
        <w:jc w:val="both"/>
        <w:rPr>
          <w:rFonts w:ascii="Tahoma" w:hAnsi="Tahoma" w:cs="Tahoma"/>
          <w:bCs/>
          <w:sz w:val="24"/>
          <w:szCs w:val="24"/>
        </w:rPr>
      </w:pPr>
      <w:r w:rsidRPr="00BB35D5">
        <w:rPr>
          <w:rFonts w:ascii="Tahoma" w:hAnsi="Tahoma" w:cs="Tahoma"/>
          <w:bCs/>
          <w:sz w:val="24"/>
          <w:szCs w:val="24"/>
        </w:rPr>
        <w:t xml:space="preserve">        Tendo como finalidade a execução de programa de governo envolvendo a realização de projeto, atividade, serviço, aquisição de bens ou evento de interesse recíproco, em regime de mútua cooperação, através do preenchimento de informações para acompanhamento e prestação de conta dos mesmos. </w:t>
      </w:r>
    </w:p>
    <w:p w:rsidR="006119FD" w:rsidRPr="00BB35D5" w:rsidRDefault="006119FD" w:rsidP="006119FD">
      <w:pPr>
        <w:tabs>
          <w:tab w:val="center" w:pos="4252"/>
          <w:tab w:val="right" w:pos="8504"/>
        </w:tabs>
        <w:jc w:val="both"/>
        <w:rPr>
          <w:rFonts w:ascii="Tahoma" w:hAnsi="Tahoma" w:cs="Tahoma"/>
          <w:bCs/>
          <w:sz w:val="24"/>
          <w:szCs w:val="24"/>
        </w:rPr>
      </w:pPr>
      <w:r w:rsidRPr="00BB35D5">
        <w:rPr>
          <w:rFonts w:ascii="Tahoma" w:hAnsi="Tahoma" w:cs="Tahoma"/>
          <w:bCs/>
          <w:sz w:val="24"/>
          <w:szCs w:val="24"/>
        </w:rPr>
        <w:t xml:space="preserve">          Em 2021 o município de Teotônio Vilela realizou o cadastramento de 11(onze) convênios federais,</w:t>
      </w:r>
      <w:r w:rsidRPr="00BB35D5">
        <w:rPr>
          <w:rFonts w:ascii="Tahoma" w:hAnsi="Tahoma" w:cs="Tahoma"/>
          <w:color w:val="555555"/>
          <w:sz w:val="24"/>
          <w:szCs w:val="24"/>
        </w:rPr>
        <w:t xml:space="preserve"> </w:t>
      </w:r>
      <w:r w:rsidRPr="00BB35D5">
        <w:rPr>
          <w:rFonts w:ascii="Tahoma" w:hAnsi="Tahoma" w:cs="Tahoma"/>
          <w:color w:val="000000" w:themeColor="text1"/>
          <w:sz w:val="24"/>
          <w:szCs w:val="24"/>
        </w:rPr>
        <w:t xml:space="preserve">totalizando um montante de R$20.897.375,00(vinte milhões oitocentos e noventa e sete mil e trezentos e setenta e cinco reais). </w:t>
      </w:r>
      <w:r w:rsidRPr="00BB35D5">
        <w:rPr>
          <w:rFonts w:ascii="Tahoma" w:hAnsi="Tahoma" w:cs="Tahoma"/>
          <w:bCs/>
          <w:sz w:val="24"/>
          <w:szCs w:val="24"/>
        </w:rPr>
        <w:t xml:space="preserve">Segue a baixo um gráfico dos convênios cadastrados e celebrados junto aos ministérios, onde podemos observar que a grande maioria deles foi destinado a saúde do município, observando-se um aumento significativo com relação ao ano anterior. </w:t>
      </w:r>
    </w:p>
    <w:p w:rsidR="006119FD" w:rsidRPr="00BB35D5" w:rsidRDefault="006119FD" w:rsidP="006119FD">
      <w:pPr>
        <w:tabs>
          <w:tab w:val="center" w:pos="4252"/>
          <w:tab w:val="right" w:pos="8504"/>
        </w:tabs>
        <w:jc w:val="center"/>
        <w:rPr>
          <w:rFonts w:ascii="Tahoma" w:hAnsi="Tahoma" w:cs="Tahoma"/>
          <w:bCs/>
          <w:sz w:val="24"/>
          <w:szCs w:val="24"/>
        </w:rPr>
      </w:pPr>
    </w:p>
    <w:p w:rsidR="006119FD" w:rsidRDefault="006119FD" w:rsidP="006119FD">
      <w:pPr>
        <w:tabs>
          <w:tab w:val="center" w:pos="4252"/>
          <w:tab w:val="right" w:pos="8504"/>
        </w:tabs>
        <w:jc w:val="center"/>
        <w:rPr>
          <w:rFonts w:cstheme="minorHAnsi"/>
          <w:bCs/>
        </w:rPr>
      </w:pPr>
      <w:r>
        <w:rPr>
          <w:noProof/>
          <w:lang w:eastAsia="pt-BR"/>
        </w:rPr>
        <w:lastRenderedPageBreak/>
        <w:drawing>
          <wp:inline distT="0" distB="0" distL="0" distR="0" wp14:anchorId="796E416E" wp14:editId="15D11665">
            <wp:extent cx="8153400" cy="2600325"/>
            <wp:effectExtent l="0" t="0" r="0" b="9525"/>
            <wp:docPr id="38" name="Gráfico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D84A65-9B77-4FCE-80A0-51517A0B1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19FD" w:rsidRDefault="006119FD" w:rsidP="006119FD">
      <w:pPr>
        <w:tabs>
          <w:tab w:val="center" w:pos="4252"/>
          <w:tab w:val="right" w:pos="8504"/>
        </w:tabs>
        <w:jc w:val="center"/>
        <w:rPr>
          <w:rFonts w:cstheme="minorHAnsi"/>
          <w:bCs/>
        </w:rPr>
      </w:pPr>
    </w:p>
    <w:p w:rsidR="006119FD" w:rsidRDefault="006119FD" w:rsidP="006119FD">
      <w:pPr>
        <w:tabs>
          <w:tab w:val="center" w:pos="4252"/>
          <w:tab w:val="right" w:pos="8504"/>
        </w:tabs>
        <w:jc w:val="center"/>
        <w:rPr>
          <w:rFonts w:cstheme="minorHAnsi"/>
          <w:bCs/>
        </w:rPr>
      </w:pPr>
    </w:p>
    <w:p w:rsidR="006119FD" w:rsidRDefault="006119FD" w:rsidP="006119FD">
      <w:pPr>
        <w:jc w:val="both"/>
        <w:rPr>
          <w:rFonts w:cstheme="minorHAnsi"/>
          <w:bCs/>
        </w:rPr>
      </w:pPr>
    </w:p>
    <w:p w:rsidR="006119FD" w:rsidRPr="00BB35D5" w:rsidRDefault="006119FD" w:rsidP="006119FD">
      <w:pPr>
        <w:jc w:val="both"/>
        <w:rPr>
          <w:rFonts w:ascii="Tahoma" w:hAnsi="Tahoma" w:cs="Tahoma"/>
          <w:color w:val="000000"/>
          <w:sz w:val="24"/>
          <w:szCs w:val="24"/>
        </w:rPr>
      </w:pPr>
      <w:r w:rsidRPr="008A4C62">
        <w:rPr>
          <w:rFonts w:cstheme="minorHAnsi"/>
          <w:bCs/>
        </w:rPr>
        <w:t xml:space="preserve">                   </w:t>
      </w:r>
      <w:r w:rsidRPr="008A4C62">
        <w:rPr>
          <w:rFonts w:cstheme="minorHAnsi"/>
          <w:color w:val="000000" w:themeColor="text1"/>
        </w:rPr>
        <w:t xml:space="preserve">  </w:t>
      </w:r>
      <w:r w:rsidRPr="00BB35D5">
        <w:rPr>
          <w:rFonts w:ascii="Tahoma" w:hAnsi="Tahoma" w:cs="Tahoma"/>
          <w:color w:val="000000" w:themeColor="text1"/>
          <w:sz w:val="24"/>
          <w:szCs w:val="24"/>
        </w:rPr>
        <w:t xml:space="preserve">Desses onzes convênios, conforme mostra o gráfico acima, a maior parte foi destinado a saúde do município, recursos esses para o Bloco da Atenção de Média e Alta Complexidade, Piso da Atenção Básica, equipamentos para o hospital, construção de quadra esportiva, ampliação e Melhoria de Abastecimento de água e adequação de estradas vicinais, que ainda está sob análise do ministério. Segue o gráfico com os valores recebidos por cada ministério </w:t>
      </w:r>
    </w:p>
    <w:p w:rsidR="006119FD" w:rsidRPr="008A4C62" w:rsidRDefault="006119FD" w:rsidP="006119FD">
      <w:pPr>
        <w:tabs>
          <w:tab w:val="center" w:pos="4252"/>
          <w:tab w:val="right" w:pos="8504"/>
        </w:tabs>
        <w:jc w:val="both"/>
        <w:rPr>
          <w:rFonts w:cstheme="minorHAnsi"/>
          <w:color w:val="000000" w:themeColor="text1"/>
        </w:rPr>
      </w:pPr>
    </w:p>
    <w:p w:rsidR="006119FD" w:rsidRPr="007754DE" w:rsidRDefault="006119FD" w:rsidP="006119FD">
      <w:pPr>
        <w:tabs>
          <w:tab w:val="center" w:pos="4252"/>
          <w:tab w:val="right" w:pos="8504"/>
        </w:tabs>
        <w:jc w:val="both"/>
      </w:pPr>
    </w:p>
    <w:p w:rsidR="006119FD" w:rsidRDefault="006119FD" w:rsidP="006119FD">
      <w:pPr>
        <w:tabs>
          <w:tab w:val="center" w:pos="4252"/>
          <w:tab w:val="right" w:pos="8504"/>
        </w:tabs>
        <w:jc w:val="center"/>
        <w:rPr>
          <w:b/>
        </w:rPr>
      </w:pPr>
      <w:r>
        <w:rPr>
          <w:noProof/>
          <w:lang w:eastAsia="pt-BR"/>
        </w:rPr>
        <w:lastRenderedPageBreak/>
        <w:drawing>
          <wp:inline distT="0" distB="0" distL="0" distR="0" wp14:anchorId="1154D6DE" wp14:editId="7EC3C2A2">
            <wp:extent cx="8115300" cy="2585720"/>
            <wp:effectExtent l="0" t="0" r="0" b="5080"/>
            <wp:docPr id="39" name="Gráfico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78DA60-F442-4657-9013-04101562C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19FD" w:rsidRDefault="006119FD" w:rsidP="006119FD">
      <w:pPr>
        <w:tabs>
          <w:tab w:val="center" w:pos="4252"/>
          <w:tab w:val="right" w:pos="8504"/>
        </w:tabs>
        <w:rPr>
          <w:b/>
        </w:rPr>
      </w:pPr>
    </w:p>
    <w:p w:rsidR="006119FD" w:rsidRPr="00BB35D5" w:rsidRDefault="006119FD" w:rsidP="006119FD">
      <w:pPr>
        <w:tabs>
          <w:tab w:val="center" w:pos="4252"/>
          <w:tab w:val="right" w:pos="8504"/>
        </w:tabs>
        <w:rPr>
          <w:rFonts w:ascii="Tahoma" w:hAnsi="Tahoma" w:cs="Tahoma"/>
          <w:b/>
          <w:sz w:val="24"/>
          <w:szCs w:val="24"/>
        </w:rPr>
      </w:pPr>
      <w:r w:rsidRPr="00E271C1">
        <w:rPr>
          <w:rFonts w:cstheme="minorHAnsi"/>
          <w:bCs/>
        </w:rPr>
        <w:t xml:space="preserve">          </w:t>
      </w:r>
      <w:r w:rsidRPr="00BB35D5">
        <w:rPr>
          <w:rFonts w:ascii="Tahoma" w:hAnsi="Tahoma" w:cs="Tahoma"/>
          <w:bCs/>
          <w:sz w:val="24"/>
          <w:szCs w:val="24"/>
        </w:rPr>
        <w:t>Em meio ao cadastramento desses 11 convênios, o município deu andamento aos convênios já celebrados em outros anos</w:t>
      </w:r>
      <w:r w:rsidRPr="00BB35D5">
        <w:rPr>
          <w:rFonts w:ascii="Tahoma" w:hAnsi="Tahoma" w:cs="Tahoma"/>
          <w:sz w:val="24"/>
          <w:szCs w:val="24"/>
        </w:rPr>
        <w:t>, segue a baixo um gráfico com a situação de cada um.</w:t>
      </w:r>
    </w:p>
    <w:p w:rsidR="006119FD" w:rsidRDefault="006119FD" w:rsidP="006119FD">
      <w:pPr>
        <w:tabs>
          <w:tab w:val="center" w:pos="4252"/>
          <w:tab w:val="right" w:pos="8504"/>
        </w:tabs>
        <w:jc w:val="both"/>
      </w:pPr>
    </w:p>
    <w:p w:rsidR="006119FD" w:rsidRDefault="006119FD" w:rsidP="006119FD">
      <w:pPr>
        <w:tabs>
          <w:tab w:val="center" w:pos="4252"/>
          <w:tab w:val="right" w:pos="8504"/>
        </w:tabs>
        <w:jc w:val="both"/>
      </w:pPr>
    </w:p>
    <w:p w:rsidR="006119FD" w:rsidRDefault="006119FD" w:rsidP="006119FD">
      <w:pPr>
        <w:jc w:val="center"/>
      </w:pPr>
      <w:r>
        <w:rPr>
          <w:noProof/>
          <w:lang w:eastAsia="pt-BR"/>
        </w:rPr>
        <w:lastRenderedPageBreak/>
        <w:drawing>
          <wp:inline distT="0" distB="0" distL="0" distR="0" wp14:anchorId="370EC5B3" wp14:editId="4CC33FD0">
            <wp:extent cx="8105775" cy="2305050"/>
            <wp:effectExtent l="0" t="0" r="9525" b="0"/>
            <wp:docPr id="6" name="Gráfic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2A6F41-E11A-4E0A-9653-2B7EBF5EF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119FD" w:rsidRDefault="006119FD" w:rsidP="006119FD">
      <w:pPr>
        <w:jc w:val="center"/>
      </w:pPr>
      <w:r>
        <w:t xml:space="preserve">        </w:t>
      </w:r>
    </w:p>
    <w:p w:rsidR="006119FD" w:rsidRDefault="006119FD" w:rsidP="006119FD">
      <w:pPr>
        <w:jc w:val="center"/>
      </w:pPr>
      <w:r>
        <w:t xml:space="preserve"> </w:t>
      </w:r>
    </w:p>
    <w:p w:rsidR="006119FD" w:rsidRPr="00BB35D5" w:rsidRDefault="006119FD" w:rsidP="006119FD">
      <w:pPr>
        <w:jc w:val="center"/>
        <w:rPr>
          <w:rFonts w:ascii="Tahoma" w:hAnsi="Tahoma" w:cs="Tahoma"/>
          <w:b/>
          <w:bCs/>
          <w:sz w:val="24"/>
          <w:szCs w:val="24"/>
        </w:rPr>
      </w:pPr>
      <w:r w:rsidRPr="00BB35D5">
        <w:rPr>
          <w:rFonts w:ascii="Tahoma" w:hAnsi="Tahoma" w:cs="Tahoma"/>
          <w:b/>
          <w:bCs/>
          <w:sz w:val="24"/>
          <w:szCs w:val="24"/>
        </w:rPr>
        <w:t>OBRAS EM ANDAMENTO</w:t>
      </w:r>
    </w:p>
    <w:p w:rsidR="006119FD" w:rsidRPr="00BB35D5" w:rsidRDefault="006119FD" w:rsidP="006119FD">
      <w:pPr>
        <w:jc w:val="center"/>
        <w:rPr>
          <w:rFonts w:ascii="Tahoma" w:hAnsi="Tahoma" w:cs="Tahoma"/>
          <w:sz w:val="24"/>
          <w:szCs w:val="24"/>
        </w:rPr>
      </w:pPr>
    </w:p>
    <w:p w:rsidR="006119FD" w:rsidRPr="00BB35D5" w:rsidRDefault="006119FD" w:rsidP="006119FD">
      <w:pPr>
        <w:jc w:val="both"/>
        <w:rPr>
          <w:rFonts w:ascii="Tahoma" w:hAnsi="Tahoma" w:cs="Tahoma"/>
          <w:sz w:val="24"/>
          <w:szCs w:val="24"/>
        </w:rPr>
      </w:pPr>
      <w:r w:rsidRPr="00BB35D5">
        <w:rPr>
          <w:rFonts w:ascii="Tahoma" w:hAnsi="Tahoma" w:cs="Tahoma"/>
          <w:sz w:val="24"/>
          <w:szCs w:val="24"/>
        </w:rPr>
        <w:t xml:space="preserve">        Segue abaixo, o andamento de algumas obras que se encontram em execução pelo município de exercícios anteriores, bem como as já entregues a comunidade.</w:t>
      </w:r>
    </w:p>
    <w:p w:rsidR="006119FD" w:rsidRDefault="006119FD" w:rsidP="006119FD">
      <w:pPr>
        <w:jc w:val="both"/>
        <w:rPr>
          <w:rFonts w:cstheme="minorHAnsi"/>
        </w:rPr>
      </w:pPr>
    </w:p>
    <w:p w:rsidR="006119FD" w:rsidRPr="008A4C62" w:rsidRDefault="006119FD" w:rsidP="006119FD">
      <w:pPr>
        <w:jc w:val="center"/>
        <w:rPr>
          <w:rFonts w:cstheme="minorHAnsi"/>
          <w:b/>
          <w:bCs/>
        </w:rPr>
      </w:pPr>
      <w:r w:rsidRPr="008A4C62">
        <w:rPr>
          <w:rFonts w:cstheme="minorHAnsi"/>
          <w:b/>
          <w:bCs/>
        </w:rPr>
        <w:t>Unidade Básica de saúde inaugurada dia 25/03/2021</w:t>
      </w:r>
    </w:p>
    <w:p w:rsidR="006119FD" w:rsidRPr="008A4C62" w:rsidRDefault="006119FD" w:rsidP="006119FD">
      <w:pPr>
        <w:jc w:val="center"/>
        <w:rPr>
          <w:b/>
          <w:bCs/>
        </w:rPr>
      </w:pPr>
    </w:p>
    <w:p w:rsidR="006119FD" w:rsidRDefault="006119FD" w:rsidP="006119FD">
      <w:pPr>
        <w:jc w:val="both"/>
      </w:pPr>
      <w:r>
        <w:rPr>
          <w:noProof/>
          <w:lang w:eastAsia="pt-BR"/>
        </w:rPr>
        <w:lastRenderedPageBreak/>
        <w:drawing>
          <wp:inline distT="0" distB="0" distL="0" distR="0" wp14:anchorId="7973FBF4" wp14:editId="7195C755">
            <wp:extent cx="3895725" cy="276225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911512" cy="2773444"/>
                    </a:xfrm>
                    <a:prstGeom prst="rect">
                      <a:avLst/>
                    </a:prstGeom>
                    <a:noFill/>
                    <a:ln>
                      <a:noFill/>
                    </a:ln>
                  </pic:spPr>
                </pic:pic>
              </a:graphicData>
            </a:graphic>
          </wp:inline>
        </w:drawing>
      </w:r>
      <w:r>
        <w:t xml:space="preserve"> </w:t>
      </w:r>
      <w:r>
        <w:rPr>
          <w:noProof/>
          <w:lang w:eastAsia="pt-BR"/>
        </w:rPr>
        <w:drawing>
          <wp:inline distT="0" distB="0" distL="0" distR="0" wp14:anchorId="1A0D0649" wp14:editId="00B6E27C">
            <wp:extent cx="4764405" cy="2760909"/>
            <wp:effectExtent l="0" t="0" r="0" b="19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516" cy="2790527"/>
                    </a:xfrm>
                    <a:prstGeom prst="rect">
                      <a:avLst/>
                    </a:prstGeom>
                    <a:noFill/>
                    <a:ln>
                      <a:noFill/>
                    </a:ln>
                  </pic:spPr>
                </pic:pic>
              </a:graphicData>
            </a:graphic>
          </wp:inline>
        </w:drawing>
      </w:r>
    </w:p>
    <w:p w:rsidR="00DC6A3B" w:rsidRDefault="00DC6A3B" w:rsidP="006119FD">
      <w:pPr>
        <w:jc w:val="center"/>
        <w:rPr>
          <w:rFonts w:cstheme="minorHAnsi"/>
          <w:b/>
          <w:bCs/>
        </w:rPr>
      </w:pPr>
    </w:p>
    <w:p w:rsidR="00DC6A3B" w:rsidRDefault="00DC6A3B" w:rsidP="006119FD">
      <w:pPr>
        <w:jc w:val="center"/>
        <w:rPr>
          <w:rFonts w:cstheme="minorHAnsi"/>
          <w:b/>
          <w:bCs/>
        </w:rPr>
      </w:pPr>
    </w:p>
    <w:p w:rsidR="00DC6A3B" w:rsidRDefault="00DC6A3B" w:rsidP="006119FD">
      <w:pPr>
        <w:jc w:val="center"/>
        <w:rPr>
          <w:rFonts w:cstheme="minorHAnsi"/>
          <w:b/>
          <w:bCs/>
        </w:rPr>
      </w:pPr>
    </w:p>
    <w:p w:rsidR="00DC6A3B" w:rsidRDefault="00DC6A3B" w:rsidP="006119FD">
      <w:pPr>
        <w:jc w:val="center"/>
        <w:rPr>
          <w:rFonts w:cstheme="minorHAnsi"/>
          <w:b/>
          <w:bCs/>
        </w:rPr>
      </w:pPr>
    </w:p>
    <w:p w:rsidR="00DC6A3B" w:rsidRDefault="00DC6A3B" w:rsidP="006119FD">
      <w:pPr>
        <w:jc w:val="center"/>
        <w:rPr>
          <w:rFonts w:cstheme="minorHAnsi"/>
          <w:b/>
          <w:bCs/>
        </w:rPr>
      </w:pPr>
    </w:p>
    <w:p w:rsidR="00DC6A3B" w:rsidRDefault="00DC6A3B" w:rsidP="006119FD">
      <w:pPr>
        <w:jc w:val="center"/>
        <w:rPr>
          <w:rFonts w:cstheme="minorHAnsi"/>
          <w:b/>
          <w:bCs/>
        </w:rPr>
      </w:pPr>
    </w:p>
    <w:p w:rsidR="006119FD" w:rsidRPr="008A4C62" w:rsidRDefault="006119FD" w:rsidP="006119FD">
      <w:pPr>
        <w:jc w:val="center"/>
        <w:rPr>
          <w:rFonts w:cstheme="minorHAnsi"/>
          <w:b/>
          <w:bCs/>
        </w:rPr>
      </w:pPr>
      <w:r w:rsidRPr="008A4C62">
        <w:rPr>
          <w:rFonts w:cstheme="minorHAnsi"/>
          <w:b/>
          <w:bCs/>
        </w:rPr>
        <w:t>Finalização da Pavimentação do Bairro Juarez Orestes</w:t>
      </w:r>
    </w:p>
    <w:p w:rsidR="006119FD" w:rsidRDefault="006119FD" w:rsidP="006119FD">
      <w:pPr>
        <w:jc w:val="both"/>
      </w:pPr>
    </w:p>
    <w:p w:rsidR="006119FD" w:rsidRDefault="006119FD" w:rsidP="006119FD">
      <w:pPr>
        <w:jc w:val="both"/>
      </w:pPr>
    </w:p>
    <w:p w:rsidR="006119FD" w:rsidRDefault="006119FD" w:rsidP="006119FD">
      <w:pPr>
        <w:jc w:val="both"/>
      </w:pPr>
      <w:r>
        <w:rPr>
          <w:noProof/>
          <w:lang w:eastAsia="pt-BR"/>
        </w:rPr>
        <w:drawing>
          <wp:inline distT="0" distB="0" distL="0" distR="0" wp14:anchorId="031B58DC" wp14:editId="4B2CB109">
            <wp:extent cx="2819400" cy="25527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536" cy="2566404"/>
                    </a:xfrm>
                    <a:prstGeom prst="rect">
                      <a:avLst/>
                    </a:prstGeom>
                    <a:noFill/>
                    <a:ln>
                      <a:noFill/>
                    </a:ln>
                  </pic:spPr>
                </pic:pic>
              </a:graphicData>
            </a:graphic>
          </wp:inline>
        </w:drawing>
      </w:r>
      <w:r>
        <w:rPr>
          <w:noProof/>
          <w:lang w:eastAsia="pt-BR"/>
        </w:rPr>
        <w:drawing>
          <wp:inline distT="0" distB="0" distL="0" distR="0" wp14:anchorId="0C9085B1" wp14:editId="1F65933F">
            <wp:extent cx="2543175" cy="255778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380" cy="2565026"/>
                    </a:xfrm>
                    <a:prstGeom prst="rect">
                      <a:avLst/>
                    </a:prstGeom>
                    <a:noFill/>
                    <a:ln>
                      <a:noFill/>
                    </a:ln>
                  </pic:spPr>
                </pic:pic>
              </a:graphicData>
            </a:graphic>
          </wp:inline>
        </w:drawing>
      </w:r>
      <w:r>
        <w:t xml:space="preserve"> </w:t>
      </w:r>
      <w:r>
        <w:rPr>
          <w:noProof/>
          <w:lang w:eastAsia="pt-BR"/>
        </w:rPr>
        <w:drawing>
          <wp:inline distT="0" distB="0" distL="0" distR="0" wp14:anchorId="16CE975B" wp14:editId="0E912BC5">
            <wp:extent cx="3219450" cy="2550795"/>
            <wp:effectExtent l="0" t="0" r="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2550795"/>
                    </a:xfrm>
                    <a:prstGeom prst="rect">
                      <a:avLst/>
                    </a:prstGeom>
                    <a:noFill/>
                    <a:ln>
                      <a:noFill/>
                    </a:ln>
                  </pic:spPr>
                </pic:pic>
              </a:graphicData>
            </a:graphic>
          </wp:inline>
        </w:drawing>
      </w:r>
    </w:p>
    <w:p w:rsidR="006119FD" w:rsidRDefault="006119FD" w:rsidP="006119FD">
      <w:pPr>
        <w:jc w:val="both"/>
      </w:pPr>
    </w:p>
    <w:p w:rsidR="006119FD" w:rsidRDefault="006119FD" w:rsidP="006119FD">
      <w:pPr>
        <w:jc w:val="both"/>
      </w:pPr>
    </w:p>
    <w:p w:rsidR="006119FD" w:rsidRDefault="006119FD" w:rsidP="006119FD">
      <w:pPr>
        <w:jc w:val="both"/>
      </w:pPr>
    </w:p>
    <w:p w:rsidR="006119FD" w:rsidRDefault="006119FD" w:rsidP="006119FD">
      <w:pPr>
        <w:jc w:val="both"/>
      </w:pPr>
    </w:p>
    <w:p w:rsidR="006119FD" w:rsidRDefault="006119FD" w:rsidP="006119FD">
      <w:pPr>
        <w:jc w:val="both"/>
      </w:pPr>
      <w:r>
        <w:rPr>
          <w:noProof/>
          <w:lang w:eastAsia="pt-BR"/>
        </w:rPr>
        <mc:AlternateContent>
          <mc:Choice Requires="wps">
            <w:drawing>
              <wp:inline distT="0" distB="0" distL="0" distR="0" wp14:anchorId="7248D066" wp14:editId="6E6FBCDB">
                <wp:extent cx="304800" cy="304800"/>
                <wp:effectExtent l="0" t="0" r="0" b="0"/>
                <wp:docPr id="3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E2CE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FV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egwVW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6119FD" w:rsidRPr="008A4C62" w:rsidRDefault="006119FD" w:rsidP="006119FD">
      <w:pPr>
        <w:jc w:val="center"/>
        <w:rPr>
          <w:rFonts w:cstheme="minorHAnsi"/>
          <w:b/>
          <w:bCs/>
        </w:rPr>
      </w:pPr>
      <w:r w:rsidRPr="008A4C62">
        <w:rPr>
          <w:rFonts w:cstheme="minorHAnsi"/>
          <w:b/>
          <w:bCs/>
        </w:rPr>
        <w:t>Finalização da Pavimentação do Bairro Miguel Felizardo</w:t>
      </w:r>
    </w:p>
    <w:p w:rsidR="006119FD" w:rsidRDefault="006119FD" w:rsidP="006119FD">
      <w:pPr>
        <w:jc w:val="center"/>
      </w:pPr>
      <w:r>
        <w:rPr>
          <w:noProof/>
          <w:lang w:eastAsia="pt-BR"/>
        </w:rPr>
        <w:lastRenderedPageBreak/>
        <w:drawing>
          <wp:inline distT="0" distB="0" distL="0" distR="0" wp14:anchorId="4FAD1BAA" wp14:editId="3F0B1735">
            <wp:extent cx="7353300" cy="210375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5326" cy="2124361"/>
                    </a:xfrm>
                    <a:prstGeom prst="rect">
                      <a:avLst/>
                    </a:prstGeom>
                    <a:noFill/>
                    <a:ln>
                      <a:noFill/>
                    </a:ln>
                  </pic:spPr>
                </pic:pic>
              </a:graphicData>
            </a:graphic>
          </wp:inline>
        </w:drawing>
      </w:r>
    </w:p>
    <w:p w:rsidR="006119FD" w:rsidRDefault="006119FD" w:rsidP="006119FD">
      <w:pPr>
        <w:jc w:val="center"/>
      </w:pPr>
    </w:p>
    <w:p w:rsidR="006119FD" w:rsidRDefault="006119FD" w:rsidP="006119FD">
      <w:pPr>
        <w:jc w:val="both"/>
      </w:pPr>
      <w:r>
        <w:rPr>
          <w:noProof/>
          <w:lang w:eastAsia="pt-BR"/>
        </w:rPr>
        <w:drawing>
          <wp:inline distT="0" distB="0" distL="0" distR="0" wp14:anchorId="013505C1" wp14:editId="6A2A6E7D">
            <wp:extent cx="8953500" cy="22955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997" cy="2305395"/>
                    </a:xfrm>
                    <a:prstGeom prst="rect">
                      <a:avLst/>
                    </a:prstGeom>
                    <a:noFill/>
                    <a:ln>
                      <a:noFill/>
                    </a:ln>
                  </pic:spPr>
                </pic:pic>
              </a:graphicData>
            </a:graphic>
          </wp:inline>
        </w:drawing>
      </w:r>
    </w:p>
    <w:p w:rsidR="006119FD" w:rsidRDefault="006119FD" w:rsidP="006119FD">
      <w:pPr>
        <w:jc w:val="both"/>
      </w:pPr>
    </w:p>
    <w:p w:rsidR="006119FD" w:rsidRPr="00BB35D5" w:rsidRDefault="006119FD" w:rsidP="006119FD">
      <w:pPr>
        <w:jc w:val="both"/>
        <w:rPr>
          <w:rFonts w:ascii="Tahoma" w:hAnsi="Tahoma" w:cs="Tahoma"/>
          <w:color w:val="000000" w:themeColor="text1"/>
          <w:sz w:val="24"/>
          <w:szCs w:val="24"/>
        </w:rPr>
      </w:pPr>
      <w:r w:rsidRPr="008A4C62">
        <w:rPr>
          <w:rFonts w:cstheme="minorHAnsi"/>
          <w:color w:val="000000" w:themeColor="text1"/>
        </w:rPr>
        <w:lastRenderedPageBreak/>
        <w:t xml:space="preserve">              </w:t>
      </w:r>
      <w:r w:rsidRPr="00BB35D5">
        <w:rPr>
          <w:rFonts w:ascii="Tahoma" w:hAnsi="Tahoma" w:cs="Tahoma"/>
          <w:color w:val="000000" w:themeColor="text1"/>
          <w:sz w:val="24"/>
          <w:szCs w:val="24"/>
        </w:rPr>
        <w:t xml:space="preserve">Fazendo um comparativo com os convênios firmados no ano anterior, lembrando que o ano de 2021, foi um ano bem atípico, devido as problemáticas causadas pelo covid-19. Podemos observar que o ano de 2021 teve grandes avanços em relação as emendas recebidas pelos parlamentares.  Segue a baixo o comparativo dos convênios entre os anos de 2020, 2021. </w:t>
      </w:r>
    </w:p>
    <w:p w:rsidR="006119FD" w:rsidRPr="008A4C62" w:rsidRDefault="006119FD" w:rsidP="006119FD">
      <w:pPr>
        <w:shd w:val="clear" w:color="auto" w:fill="FFFFFF"/>
        <w:spacing w:before="96" w:after="192"/>
        <w:jc w:val="center"/>
        <w:rPr>
          <w:rFonts w:cstheme="minorHAnsi"/>
          <w:color w:val="555555"/>
          <w:sz w:val="27"/>
          <w:szCs w:val="27"/>
        </w:rPr>
      </w:pPr>
    </w:p>
    <w:p w:rsidR="006119FD" w:rsidRPr="00DD2643" w:rsidRDefault="006119FD" w:rsidP="006119FD">
      <w:pPr>
        <w:shd w:val="clear" w:color="auto" w:fill="FFFFFF"/>
        <w:spacing w:before="96" w:after="192"/>
        <w:jc w:val="center"/>
        <w:rPr>
          <w:rFonts w:ascii="Arial" w:hAnsi="Arial" w:cs="Arial"/>
          <w:color w:val="555555"/>
          <w:sz w:val="27"/>
          <w:szCs w:val="27"/>
        </w:rPr>
      </w:pPr>
      <w:r>
        <w:rPr>
          <w:noProof/>
          <w:lang w:eastAsia="pt-BR"/>
        </w:rPr>
        <w:drawing>
          <wp:inline distT="0" distB="0" distL="0" distR="0" wp14:anchorId="14E5CA5A" wp14:editId="4E908B5A">
            <wp:extent cx="4305300" cy="2581275"/>
            <wp:effectExtent l="0" t="0" r="0" b="9525"/>
            <wp:docPr id="46" name="Gráfico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6C1A57-7AC9-4E88-A216-9A9B33D65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1FB2" w:rsidRDefault="00BB1FB2" w:rsidP="008678D9">
      <w:pPr>
        <w:pStyle w:val="PargrafodaLista"/>
        <w:ind w:left="1440"/>
        <w:jc w:val="center"/>
        <w:rPr>
          <w:b/>
          <w:sz w:val="36"/>
          <w:szCs w:val="36"/>
          <w:u w:val="single"/>
        </w:rPr>
      </w:pPr>
    </w:p>
    <w:p w:rsidR="00BB1FB2" w:rsidRDefault="00BB1FB2" w:rsidP="008678D9">
      <w:pPr>
        <w:pStyle w:val="PargrafodaLista"/>
        <w:ind w:left="1440"/>
        <w:jc w:val="center"/>
        <w:rPr>
          <w:b/>
          <w:sz w:val="36"/>
          <w:szCs w:val="36"/>
          <w:u w:val="single"/>
        </w:rPr>
      </w:pPr>
    </w:p>
    <w:p w:rsidR="00BB1FB2" w:rsidRDefault="00BB1FB2" w:rsidP="008678D9">
      <w:pPr>
        <w:pStyle w:val="PargrafodaLista"/>
        <w:ind w:left="1440"/>
        <w:jc w:val="center"/>
        <w:rPr>
          <w:b/>
          <w:sz w:val="36"/>
          <w:szCs w:val="36"/>
          <w:u w:val="single"/>
        </w:rPr>
      </w:pPr>
    </w:p>
    <w:p w:rsidR="008678D9" w:rsidRDefault="00DC6A3B" w:rsidP="008678D9">
      <w:pPr>
        <w:pStyle w:val="PargrafodaLista"/>
        <w:ind w:left="1440"/>
        <w:jc w:val="center"/>
        <w:rPr>
          <w:sz w:val="36"/>
          <w:szCs w:val="36"/>
        </w:rPr>
      </w:pPr>
      <w:r>
        <w:rPr>
          <w:b/>
          <w:sz w:val="36"/>
          <w:szCs w:val="36"/>
          <w:u w:val="single"/>
        </w:rPr>
        <w:t>G</w:t>
      </w:r>
      <w:r w:rsidR="008678D9" w:rsidRPr="008678D9">
        <w:rPr>
          <w:b/>
          <w:sz w:val="36"/>
          <w:szCs w:val="36"/>
          <w:u w:val="single"/>
        </w:rPr>
        <w:t>ESTÃO DE LICITAÇÃO</w:t>
      </w:r>
    </w:p>
    <w:p w:rsidR="008678D9" w:rsidRDefault="008678D9" w:rsidP="008678D9">
      <w:pPr>
        <w:pStyle w:val="PargrafodaLista"/>
        <w:ind w:left="1440"/>
        <w:jc w:val="center"/>
        <w:rPr>
          <w:sz w:val="36"/>
          <w:szCs w:val="36"/>
        </w:rPr>
      </w:pP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Elaboração de edital</w:t>
      </w: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Conferência de planilha</w:t>
      </w:r>
    </w:p>
    <w:p w:rsidR="008678D9" w:rsidRPr="00BB35D5" w:rsidRDefault="008678D9" w:rsidP="008678D9">
      <w:pPr>
        <w:pStyle w:val="PargrafodaLista"/>
        <w:numPr>
          <w:ilvl w:val="0"/>
          <w:numId w:val="14"/>
        </w:numPr>
        <w:rPr>
          <w:rFonts w:ascii="Tahoma" w:hAnsi="Tahoma" w:cs="Tahoma"/>
          <w:sz w:val="24"/>
          <w:szCs w:val="24"/>
        </w:rPr>
      </w:pPr>
      <w:r w:rsidRPr="00BB35D5">
        <w:rPr>
          <w:rFonts w:ascii="Tahoma" w:hAnsi="Tahoma" w:cs="Tahoma"/>
          <w:sz w:val="24"/>
          <w:szCs w:val="24"/>
        </w:rPr>
        <w:t>Adequação de legislação</w:t>
      </w: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Encaminhamento e acompanhamento de publicações</w:t>
      </w: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Condução de certame licitatório</w:t>
      </w: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Negociação do objeto licitado</w:t>
      </w: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Elaboração de relatórios pertinentes</w:t>
      </w:r>
    </w:p>
    <w:p w:rsidR="008678D9" w:rsidRPr="00C74220" w:rsidRDefault="008678D9" w:rsidP="008678D9">
      <w:pPr>
        <w:pStyle w:val="PargrafodaLista"/>
        <w:numPr>
          <w:ilvl w:val="0"/>
          <w:numId w:val="14"/>
        </w:numPr>
        <w:rPr>
          <w:rFonts w:ascii="Tahoma" w:hAnsi="Tahoma" w:cs="Tahoma"/>
          <w:sz w:val="24"/>
          <w:szCs w:val="24"/>
        </w:rPr>
      </w:pPr>
      <w:r w:rsidRPr="00C74220">
        <w:rPr>
          <w:rFonts w:ascii="Tahoma" w:hAnsi="Tahoma" w:cs="Tahoma"/>
          <w:sz w:val="24"/>
          <w:szCs w:val="24"/>
        </w:rPr>
        <w:t>Preparação de documento de adjudicação</w:t>
      </w:r>
    </w:p>
    <w:p w:rsidR="0079606D" w:rsidRPr="00C74220" w:rsidRDefault="0079606D" w:rsidP="008678D9">
      <w:pPr>
        <w:pStyle w:val="PargrafodaLista"/>
        <w:ind w:left="1440"/>
        <w:rPr>
          <w:rFonts w:ascii="Tahoma" w:hAnsi="Tahoma" w:cs="Tahoma"/>
          <w:sz w:val="24"/>
          <w:szCs w:val="24"/>
        </w:rPr>
      </w:pPr>
    </w:p>
    <w:p w:rsidR="00A62066" w:rsidRDefault="00A62066" w:rsidP="00A62066">
      <w:pPr>
        <w:pStyle w:val="Corpodetexto"/>
        <w:jc w:val="both"/>
        <w:rPr>
          <w:rFonts w:asciiTheme="minorHAnsi" w:hAnsiTheme="minorHAnsi" w:cstheme="minorHAnsi"/>
        </w:rPr>
      </w:pPr>
    </w:p>
    <w:p w:rsidR="00A62066" w:rsidRPr="00687D99" w:rsidRDefault="00A62066" w:rsidP="00A62066">
      <w:pPr>
        <w:pStyle w:val="Corpodetexto"/>
        <w:jc w:val="both"/>
        <w:rPr>
          <w:rFonts w:asciiTheme="minorHAnsi" w:hAnsiTheme="minorHAnsi" w:cstheme="minorHAnsi"/>
        </w:rPr>
      </w:pPr>
    </w:p>
    <w:tbl>
      <w:tblPr>
        <w:tblStyle w:val="TableNormal"/>
        <w:tblW w:w="0" w:type="auto"/>
        <w:tblInd w:w="926" w:type="dxa"/>
        <w:tblLayout w:type="fixed"/>
        <w:tblLook w:val="01E0" w:firstRow="1" w:lastRow="1" w:firstColumn="1" w:lastColumn="1" w:noHBand="0" w:noVBand="0"/>
      </w:tblPr>
      <w:tblGrid>
        <w:gridCol w:w="206"/>
        <w:gridCol w:w="2358"/>
        <w:gridCol w:w="597"/>
        <w:gridCol w:w="1695"/>
        <w:gridCol w:w="23"/>
      </w:tblGrid>
      <w:tr w:rsidR="00A62066" w:rsidRPr="00687D99" w:rsidTr="00A62066">
        <w:trPr>
          <w:gridBefore w:val="1"/>
          <w:wBefore w:w="206" w:type="dxa"/>
          <w:trHeight w:val="265"/>
        </w:trPr>
        <w:tc>
          <w:tcPr>
            <w:tcW w:w="2358" w:type="dxa"/>
          </w:tcPr>
          <w:p w:rsidR="00A62066" w:rsidRPr="00687D99" w:rsidRDefault="00A62066" w:rsidP="00A62066">
            <w:pPr>
              <w:pStyle w:val="TableParagraph"/>
              <w:spacing w:line="246" w:lineRule="exact"/>
              <w:ind w:left="200"/>
              <w:jc w:val="both"/>
              <w:rPr>
                <w:rFonts w:asciiTheme="minorHAnsi" w:hAnsiTheme="minorHAnsi" w:cstheme="minorHAnsi"/>
                <w:sz w:val="24"/>
                <w:szCs w:val="24"/>
              </w:rPr>
            </w:pPr>
            <w:r w:rsidRPr="00687D99">
              <w:rPr>
                <w:rFonts w:asciiTheme="minorHAnsi" w:hAnsiTheme="minorHAnsi" w:cstheme="minorHAnsi"/>
                <w:sz w:val="24"/>
                <w:szCs w:val="24"/>
              </w:rPr>
              <w:t>MODALIDADE</w:t>
            </w:r>
          </w:p>
        </w:tc>
        <w:tc>
          <w:tcPr>
            <w:tcW w:w="2315" w:type="dxa"/>
            <w:gridSpan w:val="3"/>
          </w:tcPr>
          <w:p w:rsidR="00A62066" w:rsidRPr="00687D99" w:rsidRDefault="00A62066" w:rsidP="00A62066">
            <w:pPr>
              <w:pStyle w:val="TableParagraph"/>
              <w:spacing w:line="246" w:lineRule="exact"/>
              <w:ind w:left="494"/>
              <w:jc w:val="both"/>
              <w:rPr>
                <w:rFonts w:asciiTheme="minorHAnsi" w:hAnsiTheme="minorHAnsi" w:cstheme="minorHAnsi"/>
                <w:sz w:val="24"/>
                <w:szCs w:val="24"/>
              </w:rPr>
            </w:pPr>
            <w:r w:rsidRPr="00687D99">
              <w:rPr>
                <w:rFonts w:asciiTheme="minorHAnsi" w:hAnsiTheme="minorHAnsi" w:cstheme="minorHAnsi"/>
                <w:sz w:val="24"/>
                <w:szCs w:val="24"/>
              </w:rPr>
              <w:t>QUANTIDADE</w:t>
            </w:r>
          </w:p>
        </w:tc>
      </w:tr>
      <w:tr w:rsidR="00A62066" w:rsidRPr="00687D99" w:rsidTr="00A62066">
        <w:trPr>
          <w:gridAfter w:val="1"/>
          <w:wAfter w:w="23" w:type="dxa"/>
          <w:trHeight w:val="499"/>
        </w:trPr>
        <w:tc>
          <w:tcPr>
            <w:tcW w:w="3161" w:type="dxa"/>
            <w:gridSpan w:val="3"/>
          </w:tcPr>
          <w:p w:rsidR="00A62066" w:rsidRPr="00BB35D5" w:rsidRDefault="00A62066" w:rsidP="00A62066">
            <w:pPr>
              <w:pStyle w:val="TableParagraph"/>
              <w:spacing w:before="119"/>
              <w:ind w:left="406"/>
              <w:jc w:val="both"/>
              <w:rPr>
                <w:rFonts w:ascii="Tahoma" w:hAnsi="Tahoma" w:cs="Tahoma"/>
                <w:b/>
                <w:sz w:val="24"/>
                <w:szCs w:val="24"/>
              </w:rPr>
            </w:pPr>
            <w:r w:rsidRPr="00BB35D5">
              <w:rPr>
                <w:rFonts w:ascii="Tahoma" w:hAnsi="Tahoma" w:cs="Tahoma"/>
                <w:b/>
                <w:sz w:val="24"/>
                <w:szCs w:val="24"/>
              </w:rPr>
              <w:t>Pregão Eletrônico</w:t>
            </w:r>
          </w:p>
        </w:tc>
        <w:tc>
          <w:tcPr>
            <w:tcW w:w="1695" w:type="dxa"/>
          </w:tcPr>
          <w:p w:rsidR="00A62066" w:rsidRPr="00BB35D5" w:rsidRDefault="00A62066" w:rsidP="00A62066">
            <w:pPr>
              <w:pStyle w:val="TableParagraph"/>
              <w:spacing w:before="119"/>
              <w:ind w:left="355"/>
              <w:jc w:val="both"/>
              <w:rPr>
                <w:rFonts w:ascii="Tahoma" w:hAnsi="Tahoma" w:cs="Tahoma"/>
                <w:b/>
                <w:sz w:val="24"/>
                <w:szCs w:val="24"/>
              </w:rPr>
            </w:pPr>
            <w:r w:rsidRPr="00BB35D5">
              <w:rPr>
                <w:rFonts w:ascii="Tahoma" w:hAnsi="Tahoma" w:cs="Tahoma"/>
                <w:b/>
                <w:sz w:val="24"/>
                <w:szCs w:val="24"/>
              </w:rPr>
              <w:t>115</w:t>
            </w:r>
          </w:p>
        </w:tc>
      </w:tr>
      <w:tr w:rsidR="00A62066" w:rsidRPr="00687D99" w:rsidTr="00A62066">
        <w:trPr>
          <w:gridAfter w:val="1"/>
          <w:wAfter w:w="23" w:type="dxa"/>
          <w:trHeight w:val="499"/>
        </w:trPr>
        <w:tc>
          <w:tcPr>
            <w:tcW w:w="3161" w:type="dxa"/>
            <w:gridSpan w:val="3"/>
          </w:tcPr>
          <w:p w:rsidR="00A62066" w:rsidRPr="00BB35D5" w:rsidRDefault="00A62066" w:rsidP="00A62066">
            <w:pPr>
              <w:pStyle w:val="TableParagraph"/>
              <w:spacing w:before="119"/>
              <w:ind w:left="406"/>
              <w:jc w:val="both"/>
              <w:rPr>
                <w:rFonts w:ascii="Tahoma" w:hAnsi="Tahoma" w:cs="Tahoma"/>
                <w:b/>
                <w:sz w:val="24"/>
                <w:szCs w:val="24"/>
              </w:rPr>
            </w:pPr>
            <w:r w:rsidRPr="00BB35D5">
              <w:rPr>
                <w:rFonts w:ascii="Tahoma" w:hAnsi="Tahoma" w:cs="Tahoma"/>
                <w:b/>
                <w:sz w:val="24"/>
                <w:szCs w:val="24"/>
              </w:rPr>
              <w:t>Tomadas</w:t>
            </w:r>
            <w:r w:rsidRPr="00BB35D5">
              <w:rPr>
                <w:rFonts w:ascii="Tahoma" w:hAnsi="Tahoma" w:cs="Tahoma"/>
                <w:b/>
                <w:spacing w:val="21"/>
                <w:sz w:val="24"/>
                <w:szCs w:val="24"/>
              </w:rPr>
              <w:t xml:space="preserve"> </w:t>
            </w:r>
            <w:r w:rsidRPr="00BB35D5">
              <w:rPr>
                <w:rFonts w:ascii="Tahoma" w:hAnsi="Tahoma" w:cs="Tahoma"/>
                <w:b/>
                <w:sz w:val="24"/>
                <w:szCs w:val="24"/>
              </w:rPr>
              <w:t>de</w:t>
            </w:r>
            <w:r w:rsidRPr="00BB35D5">
              <w:rPr>
                <w:rFonts w:ascii="Tahoma" w:hAnsi="Tahoma" w:cs="Tahoma"/>
                <w:b/>
                <w:spacing w:val="23"/>
                <w:sz w:val="24"/>
                <w:szCs w:val="24"/>
              </w:rPr>
              <w:t xml:space="preserve"> </w:t>
            </w:r>
            <w:r w:rsidRPr="00BB35D5">
              <w:rPr>
                <w:rFonts w:ascii="Tahoma" w:hAnsi="Tahoma" w:cs="Tahoma"/>
                <w:b/>
                <w:sz w:val="24"/>
                <w:szCs w:val="24"/>
              </w:rPr>
              <w:t>Preços</w:t>
            </w:r>
          </w:p>
        </w:tc>
        <w:tc>
          <w:tcPr>
            <w:tcW w:w="1695" w:type="dxa"/>
          </w:tcPr>
          <w:p w:rsidR="00A62066" w:rsidRPr="00BB35D5" w:rsidRDefault="00A62066" w:rsidP="00A62066">
            <w:pPr>
              <w:pStyle w:val="TableParagraph"/>
              <w:spacing w:before="119"/>
              <w:ind w:left="355"/>
              <w:jc w:val="both"/>
              <w:rPr>
                <w:rFonts w:ascii="Tahoma" w:hAnsi="Tahoma" w:cs="Tahoma"/>
                <w:b/>
                <w:sz w:val="24"/>
                <w:szCs w:val="24"/>
              </w:rPr>
            </w:pPr>
            <w:r w:rsidRPr="00BB35D5">
              <w:rPr>
                <w:rFonts w:ascii="Tahoma" w:hAnsi="Tahoma" w:cs="Tahoma"/>
                <w:b/>
                <w:sz w:val="24"/>
                <w:szCs w:val="24"/>
              </w:rPr>
              <w:t>04</w:t>
            </w:r>
          </w:p>
        </w:tc>
      </w:tr>
      <w:tr w:rsidR="00A62066" w:rsidRPr="00687D99" w:rsidTr="00A62066">
        <w:trPr>
          <w:gridAfter w:val="1"/>
          <w:wAfter w:w="23" w:type="dxa"/>
          <w:trHeight w:val="453"/>
        </w:trPr>
        <w:tc>
          <w:tcPr>
            <w:tcW w:w="3161" w:type="dxa"/>
            <w:gridSpan w:val="3"/>
          </w:tcPr>
          <w:p w:rsidR="00A62066" w:rsidRPr="00BB35D5" w:rsidRDefault="00A62066" w:rsidP="00A62066">
            <w:pPr>
              <w:pStyle w:val="TableParagraph"/>
              <w:spacing w:before="94"/>
              <w:ind w:left="406"/>
              <w:jc w:val="both"/>
              <w:rPr>
                <w:rFonts w:ascii="Tahoma" w:hAnsi="Tahoma" w:cs="Tahoma"/>
                <w:b/>
                <w:sz w:val="24"/>
                <w:szCs w:val="24"/>
              </w:rPr>
            </w:pPr>
            <w:r w:rsidRPr="00BB35D5">
              <w:rPr>
                <w:rFonts w:ascii="Tahoma" w:hAnsi="Tahoma" w:cs="Tahoma"/>
                <w:b/>
                <w:sz w:val="24"/>
                <w:szCs w:val="24"/>
              </w:rPr>
              <w:t>Inexigibilidades</w:t>
            </w:r>
          </w:p>
        </w:tc>
        <w:tc>
          <w:tcPr>
            <w:tcW w:w="1695" w:type="dxa"/>
          </w:tcPr>
          <w:p w:rsidR="00A62066" w:rsidRPr="00BB35D5" w:rsidRDefault="00A62066" w:rsidP="00A62066">
            <w:pPr>
              <w:pStyle w:val="TableParagraph"/>
              <w:spacing w:before="94"/>
              <w:ind w:left="355"/>
              <w:jc w:val="both"/>
              <w:rPr>
                <w:rFonts w:ascii="Tahoma" w:hAnsi="Tahoma" w:cs="Tahoma"/>
                <w:b/>
                <w:sz w:val="24"/>
                <w:szCs w:val="24"/>
              </w:rPr>
            </w:pPr>
            <w:r w:rsidRPr="00BB35D5">
              <w:rPr>
                <w:rFonts w:ascii="Tahoma" w:hAnsi="Tahoma" w:cs="Tahoma"/>
                <w:b/>
                <w:sz w:val="24"/>
                <w:szCs w:val="24"/>
              </w:rPr>
              <w:t>14</w:t>
            </w:r>
          </w:p>
        </w:tc>
      </w:tr>
      <w:tr w:rsidR="00A62066" w:rsidRPr="00687D99" w:rsidTr="00A62066">
        <w:trPr>
          <w:gridAfter w:val="1"/>
          <w:wAfter w:w="23" w:type="dxa"/>
          <w:trHeight w:val="423"/>
        </w:trPr>
        <w:tc>
          <w:tcPr>
            <w:tcW w:w="3161" w:type="dxa"/>
            <w:gridSpan w:val="3"/>
          </w:tcPr>
          <w:p w:rsidR="00A62066" w:rsidRPr="00BB35D5" w:rsidRDefault="00A62066" w:rsidP="00A62066">
            <w:pPr>
              <w:pStyle w:val="TableParagraph"/>
              <w:spacing w:before="73"/>
              <w:ind w:left="406"/>
              <w:jc w:val="both"/>
              <w:rPr>
                <w:rFonts w:ascii="Tahoma" w:hAnsi="Tahoma" w:cs="Tahoma"/>
                <w:b/>
                <w:sz w:val="24"/>
                <w:szCs w:val="24"/>
              </w:rPr>
            </w:pPr>
            <w:r w:rsidRPr="00BB35D5">
              <w:rPr>
                <w:rFonts w:ascii="Tahoma" w:hAnsi="Tahoma" w:cs="Tahoma"/>
                <w:b/>
                <w:sz w:val="24"/>
                <w:szCs w:val="24"/>
              </w:rPr>
              <w:t>Dispensas</w:t>
            </w:r>
            <w:r w:rsidRPr="00BB35D5">
              <w:rPr>
                <w:rFonts w:ascii="Tahoma" w:hAnsi="Tahoma" w:cs="Tahoma"/>
                <w:b/>
                <w:spacing w:val="25"/>
                <w:sz w:val="24"/>
                <w:szCs w:val="24"/>
              </w:rPr>
              <w:t xml:space="preserve"> </w:t>
            </w:r>
            <w:r w:rsidRPr="00BB35D5">
              <w:rPr>
                <w:rFonts w:ascii="Tahoma" w:hAnsi="Tahoma" w:cs="Tahoma"/>
                <w:b/>
                <w:sz w:val="24"/>
                <w:szCs w:val="24"/>
              </w:rPr>
              <w:t>de</w:t>
            </w:r>
            <w:r w:rsidRPr="00BB35D5">
              <w:rPr>
                <w:rFonts w:ascii="Tahoma" w:hAnsi="Tahoma" w:cs="Tahoma"/>
                <w:b/>
                <w:spacing w:val="23"/>
                <w:sz w:val="24"/>
                <w:szCs w:val="24"/>
              </w:rPr>
              <w:t xml:space="preserve"> </w:t>
            </w:r>
            <w:r w:rsidRPr="00BB35D5">
              <w:rPr>
                <w:rFonts w:ascii="Tahoma" w:hAnsi="Tahoma" w:cs="Tahoma"/>
                <w:b/>
                <w:sz w:val="24"/>
                <w:szCs w:val="24"/>
              </w:rPr>
              <w:t>Licitação</w:t>
            </w:r>
          </w:p>
        </w:tc>
        <w:tc>
          <w:tcPr>
            <w:tcW w:w="1695" w:type="dxa"/>
          </w:tcPr>
          <w:p w:rsidR="00A62066" w:rsidRPr="00BB35D5" w:rsidRDefault="00A62066" w:rsidP="00A62066">
            <w:pPr>
              <w:pStyle w:val="TableParagraph"/>
              <w:spacing w:before="73"/>
              <w:ind w:left="355"/>
              <w:jc w:val="both"/>
              <w:rPr>
                <w:rFonts w:ascii="Tahoma" w:hAnsi="Tahoma" w:cs="Tahoma"/>
                <w:b/>
                <w:sz w:val="24"/>
                <w:szCs w:val="24"/>
              </w:rPr>
            </w:pPr>
            <w:r w:rsidRPr="00BB35D5">
              <w:rPr>
                <w:rFonts w:ascii="Tahoma" w:hAnsi="Tahoma" w:cs="Tahoma"/>
                <w:b/>
                <w:sz w:val="24"/>
                <w:szCs w:val="24"/>
              </w:rPr>
              <w:t>40</w:t>
            </w:r>
          </w:p>
        </w:tc>
      </w:tr>
      <w:tr w:rsidR="00A62066" w:rsidRPr="00687D99" w:rsidTr="00A62066">
        <w:trPr>
          <w:gridAfter w:val="1"/>
          <w:wAfter w:w="23" w:type="dxa"/>
          <w:trHeight w:val="441"/>
        </w:trPr>
        <w:tc>
          <w:tcPr>
            <w:tcW w:w="3161" w:type="dxa"/>
            <w:gridSpan w:val="3"/>
          </w:tcPr>
          <w:p w:rsidR="00A62066" w:rsidRPr="00BB35D5" w:rsidRDefault="00A62066" w:rsidP="00A62066">
            <w:pPr>
              <w:pStyle w:val="TableParagraph"/>
              <w:spacing w:before="81"/>
              <w:ind w:left="406"/>
              <w:jc w:val="both"/>
              <w:rPr>
                <w:rFonts w:ascii="Tahoma" w:hAnsi="Tahoma" w:cs="Tahoma"/>
                <w:b/>
                <w:sz w:val="24"/>
                <w:szCs w:val="24"/>
              </w:rPr>
            </w:pPr>
            <w:r w:rsidRPr="00BB35D5">
              <w:rPr>
                <w:rFonts w:ascii="Tahoma" w:hAnsi="Tahoma" w:cs="Tahoma"/>
                <w:b/>
                <w:sz w:val="24"/>
                <w:szCs w:val="24"/>
              </w:rPr>
              <w:t>Adesão</w:t>
            </w:r>
          </w:p>
        </w:tc>
        <w:tc>
          <w:tcPr>
            <w:tcW w:w="1695" w:type="dxa"/>
          </w:tcPr>
          <w:p w:rsidR="00A62066" w:rsidRPr="00BB35D5" w:rsidRDefault="00A62066" w:rsidP="00A62066">
            <w:pPr>
              <w:pStyle w:val="TableParagraph"/>
              <w:spacing w:before="64"/>
              <w:ind w:left="355"/>
              <w:jc w:val="both"/>
              <w:rPr>
                <w:rFonts w:ascii="Tahoma" w:hAnsi="Tahoma" w:cs="Tahoma"/>
                <w:b/>
                <w:sz w:val="24"/>
                <w:szCs w:val="24"/>
              </w:rPr>
            </w:pPr>
            <w:r w:rsidRPr="00BB35D5">
              <w:rPr>
                <w:rFonts w:ascii="Tahoma" w:hAnsi="Tahoma" w:cs="Tahoma"/>
                <w:b/>
                <w:sz w:val="24"/>
                <w:szCs w:val="24"/>
              </w:rPr>
              <w:t>01</w:t>
            </w:r>
          </w:p>
        </w:tc>
      </w:tr>
      <w:tr w:rsidR="00A62066" w:rsidRPr="00687D99" w:rsidTr="00A62066">
        <w:trPr>
          <w:gridAfter w:val="1"/>
          <w:wAfter w:w="23" w:type="dxa"/>
          <w:trHeight w:val="433"/>
        </w:trPr>
        <w:tc>
          <w:tcPr>
            <w:tcW w:w="3161" w:type="dxa"/>
            <w:gridSpan w:val="3"/>
          </w:tcPr>
          <w:p w:rsidR="00A62066" w:rsidRPr="00BB35D5" w:rsidRDefault="00A62066" w:rsidP="00A62066">
            <w:pPr>
              <w:pStyle w:val="TableParagraph"/>
              <w:spacing w:before="74"/>
              <w:ind w:left="406"/>
              <w:jc w:val="both"/>
              <w:rPr>
                <w:rFonts w:ascii="Tahoma" w:hAnsi="Tahoma" w:cs="Tahoma"/>
                <w:b/>
                <w:sz w:val="24"/>
                <w:szCs w:val="24"/>
              </w:rPr>
            </w:pPr>
            <w:r w:rsidRPr="00BB35D5">
              <w:rPr>
                <w:rFonts w:ascii="Tahoma" w:hAnsi="Tahoma" w:cs="Tahoma"/>
                <w:b/>
                <w:sz w:val="24"/>
                <w:szCs w:val="24"/>
              </w:rPr>
              <w:t>Chamadas</w:t>
            </w:r>
            <w:r w:rsidRPr="00BB35D5">
              <w:rPr>
                <w:rFonts w:ascii="Tahoma" w:hAnsi="Tahoma" w:cs="Tahoma"/>
                <w:b/>
                <w:spacing w:val="28"/>
                <w:sz w:val="24"/>
                <w:szCs w:val="24"/>
              </w:rPr>
              <w:t xml:space="preserve"> </w:t>
            </w:r>
            <w:r w:rsidRPr="00BB35D5">
              <w:rPr>
                <w:rFonts w:ascii="Tahoma" w:hAnsi="Tahoma" w:cs="Tahoma"/>
                <w:b/>
                <w:sz w:val="24"/>
                <w:szCs w:val="24"/>
              </w:rPr>
              <w:t>Públicas</w:t>
            </w:r>
          </w:p>
        </w:tc>
        <w:tc>
          <w:tcPr>
            <w:tcW w:w="1695" w:type="dxa"/>
          </w:tcPr>
          <w:p w:rsidR="00A62066" w:rsidRPr="00BB35D5" w:rsidRDefault="00A62066" w:rsidP="00A62066">
            <w:pPr>
              <w:pStyle w:val="TableParagraph"/>
              <w:spacing w:before="74"/>
              <w:ind w:left="355"/>
              <w:jc w:val="both"/>
              <w:rPr>
                <w:rFonts w:ascii="Tahoma" w:hAnsi="Tahoma" w:cs="Tahoma"/>
                <w:b/>
                <w:sz w:val="24"/>
                <w:szCs w:val="24"/>
              </w:rPr>
            </w:pPr>
            <w:r w:rsidRPr="00BB35D5">
              <w:rPr>
                <w:rFonts w:ascii="Tahoma" w:hAnsi="Tahoma" w:cs="Tahoma"/>
                <w:b/>
                <w:sz w:val="24"/>
                <w:szCs w:val="24"/>
              </w:rPr>
              <w:t>02</w:t>
            </w:r>
          </w:p>
        </w:tc>
      </w:tr>
      <w:tr w:rsidR="00A62066" w:rsidRPr="00687D99" w:rsidTr="00A62066">
        <w:trPr>
          <w:gridAfter w:val="1"/>
          <w:wAfter w:w="23" w:type="dxa"/>
          <w:trHeight w:val="348"/>
        </w:trPr>
        <w:tc>
          <w:tcPr>
            <w:tcW w:w="3161" w:type="dxa"/>
            <w:gridSpan w:val="3"/>
          </w:tcPr>
          <w:p w:rsidR="00A62066" w:rsidRPr="00BB35D5" w:rsidRDefault="00A62066" w:rsidP="00A62066">
            <w:pPr>
              <w:pStyle w:val="TableParagraph"/>
              <w:spacing w:before="73" w:line="256" w:lineRule="exact"/>
              <w:ind w:left="406"/>
              <w:jc w:val="both"/>
              <w:rPr>
                <w:rFonts w:ascii="Tahoma" w:hAnsi="Tahoma" w:cs="Tahoma"/>
                <w:b/>
                <w:sz w:val="24"/>
                <w:szCs w:val="24"/>
              </w:rPr>
            </w:pPr>
            <w:r w:rsidRPr="00BB35D5">
              <w:rPr>
                <w:rFonts w:ascii="Tahoma" w:hAnsi="Tahoma" w:cs="Tahoma"/>
                <w:b/>
                <w:sz w:val="24"/>
                <w:szCs w:val="24"/>
              </w:rPr>
              <w:t>Convite</w:t>
            </w:r>
          </w:p>
        </w:tc>
        <w:tc>
          <w:tcPr>
            <w:tcW w:w="1695" w:type="dxa"/>
          </w:tcPr>
          <w:p w:rsidR="00A62066" w:rsidRPr="00BB35D5" w:rsidRDefault="00A62066" w:rsidP="00A62066">
            <w:pPr>
              <w:pStyle w:val="TableParagraph"/>
              <w:spacing w:before="73" w:line="256" w:lineRule="exact"/>
              <w:ind w:left="355"/>
              <w:jc w:val="both"/>
              <w:rPr>
                <w:rFonts w:ascii="Tahoma" w:hAnsi="Tahoma" w:cs="Tahoma"/>
                <w:b/>
                <w:sz w:val="24"/>
                <w:szCs w:val="24"/>
              </w:rPr>
            </w:pPr>
            <w:r w:rsidRPr="00BB35D5">
              <w:rPr>
                <w:rFonts w:ascii="Tahoma" w:hAnsi="Tahoma" w:cs="Tahoma"/>
                <w:b/>
                <w:sz w:val="24"/>
                <w:szCs w:val="24"/>
              </w:rPr>
              <w:t>01</w:t>
            </w:r>
          </w:p>
        </w:tc>
      </w:tr>
    </w:tbl>
    <w:p w:rsidR="00F23D1B" w:rsidRDefault="00F23D1B" w:rsidP="00DB46D0">
      <w:pPr>
        <w:pStyle w:val="PargrafodaLista"/>
        <w:ind w:left="1440"/>
        <w:jc w:val="center"/>
        <w:rPr>
          <w:b/>
          <w:sz w:val="36"/>
          <w:szCs w:val="36"/>
          <w:u w:val="single"/>
        </w:rPr>
      </w:pPr>
    </w:p>
    <w:p w:rsidR="00BB35D5" w:rsidRDefault="00BB35D5" w:rsidP="00DB46D0">
      <w:pPr>
        <w:pStyle w:val="PargrafodaLista"/>
        <w:ind w:left="1440"/>
        <w:jc w:val="center"/>
        <w:rPr>
          <w:b/>
          <w:sz w:val="36"/>
          <w:szCs w:val="36"/>
          <w:u w:val="single"/>
        </w:rPr>
      </w:pPr>
    </w:p>
    <w:p w:rsidR="00BB35D5" w:rsidRDefault="00BB35D5" w:rsidP="00DB46D0">
      <w:pPr>
        <w:pStyle w:val="PargrafodaLista"/>
        <w:ind w:left="1440"/>
        <w:jc w:val="center"/>
        <w:rPr>
          <w:b/>
          <w:sz w:val="36"/>
          <w:szCs w:val="36"/>
          <w:u w:val="single"/>
        </w:rPr>
      </w:pPr>
    </w:p>
    <w:p w:rsidR="00F23D1B" w:rsidRDefault="00A62066" w:rsidP="00DB46D0">
      <w:pPr>
        <w:pStyle w:val="PargrafodaLista"/>
        <w:ind w:left="1440"/>
        <w:jc w:val="center"/>
        <w:rPr>
          <w:b/>
          <w:sz w:val="36"/>
          <w:szCs w:val="36"/>
          <w:u w:val="single"/>
        </w:rPr>
      </w:pPr>
      <w:r w:rsidRPr="00687D99">
        <w:rPr>
          <w:rFonts w:cstheme="minorHAnsi"/>
          <w:noProof/>
          <w:color w:val="CEEEDE"/>
          <w:lang w:eastAsia="pt-BR"/>
        </w:rPr>
        <w:drawing>
          <wp:anchor distT="0" distB="0" distL="114300" distR="114300" simplePos="0" relativeHeight="251694080" behindDoc="0" locked="0" layoutInCell="1" allowOverlap="1" wp14:anchorId="0DB5FDA1" wp14:editId="19CFBC98">
            <wp:simplePos x="0" y="0"/>
            <wp:positionH relativeFrom="margin">
              <wp:align>right</wp:align>
            </wp:positionH>
            <wp:positionV relativeFrom="paragraph">
              <wp:posOffset>297180</wp:posOffset>
            </wp:positionV>
            <wp:extent cx="8886825" cy="4362450"/>
            <wp:effectExtent l="0" t="0" r="9525" b="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C74220" w:rsidRDefault="00C74220"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C74220" w:rsidRDefault="00C74220" w:rsidP="00DB46D0">
      <w:pPr>
        <w:pStyle w:val="PargrafodaLista"/>
        <w:ind w:left="1440"/>
        <w:jc w:val="center"/>
        <w:rPr>
          <w:b/>
          <w:sz w:val="36"/>
          <w:szCs w:val="36"/>
          <w:u w:val="single"/>
        </w:rPr>
      </w:pPr>
    </w:p>
    <w:p w:rsidR="00C74220" w:rsidRDefault="00C74220" w:rsidP="00DB46D0">
      <w:pPr>
        <w:pStyle w:val="PargrafodaLista"/>
        <w:ind w:left="1440"/>
        <w:jc w:val="center"/>
        <w:rPr>
          <w:b/>
          <w:sz w:val="36"/>
          <w:szCs w:val="36"/>
          <w:u w:val="single"/>
        </w:rPr>
      </w:pP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EEDE"/>
        <w:tblCellMar>
          <w:left w:w="70" w:type="dxa"/>
          <w:right w:w="70" w:type="dxa"/>
        </w:tblCellMar>
        <w:tblLook w:val="04A0" w:firstRow="1" w:lastRow="0" w:firstColumn="1" w:lastColumn="0" w:noHBand="0" w:noVBand="1"/>
      </w:tblPr>
      <w:tblGrid>
        <w:gridCol w:w="1090"/>
        <w:gridCol w:w="91"/>
        <w:gridCol w:w="1432"/>
        <w:gridCol w:w="4021"/>
        <w:gridCol w:w="2528"/>
        <w:gridCol w:w="2138"/>
      </w:tblGrid>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jc w:val="center"/>
              <w:rPr>
                <w:rFonts w:eastAsia="Lucida Sans Unicode" w:cstheme="minorHAnsi"/>
                <w:b/>
                <w:bCs/>
                <w:kern w:val="1"/>
                <w:sz w:val="24"/>
                <w:szCs w:val="24"/>
                <w:u w:val="single"/>
                <w:lang w:eastAsia="pt-BR"/>
              </w:rPr>
            </w:pPr>
            <w:r w:rsidRPr="00687D99">
              <w:rPr>
                <w:rFonts w:eastAsia="Lucida Sans Unicode" w:cstheme="minorHAnsi"/>
                <w:b/>
                <w:bCs/>
                <w:kern w:val="1"/>
                <w:sz w:val="24"/>
                <w:szCs w:val="24"/>
                <w:u w:val="single"/>
                <w:lang w:eastAsia="pt-BR"/>
              </w:rPr>
              <w:lastRenderedPageBreak/>
              <w:t>PREGÃO ELETRÔNICO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jc w:val="center"/>
              <w:rPr>
                <w:rFonts w:eastAsia="Lucida Sans Unicode" w:cstheme="minorHAnsi"/>
                <w:b/>
                <w:bCs/>
                <w:kern w:val="1"/>
                <w:sz w:val="24"/>
                <w:szCs w:val="24"/>
                <w:lang w:eastAsia="pt-BR"/>
              </w:rPr>
            </w:pPr>
            <w:r w:rsidRPr="00687D99">
              <w:rPr>
                <w:rFonts w:eastAsia="Lucida Sans Unicode" w:cstheme="minorHAnsi"/>
                <w:b/>
                <w:bCs/>
                <w:kern w:val="1"/>
                <w:sz w:val="24"/>
                <w:szCs w:val="24"/>
                <w:lang w:eastAsia="pt-BR"/>
              </w:rPr>
              <w:t>ORDEM</w:t>
            </w: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b/>
                <w:bCs/>
                <w:kern w:val="1"/>
                <w:sz w:val="24"/>
                <w:szCs w:val="24"/>
                <w:lang w:eastAsia="pt-BR"/>
              </w:rPr>
            </w:pPr>
            <w:r w:rsidRPr="00687D99">
              <w:rPr>
                <w:rFonts w:eastAsia="Lucida Sans Unicode" w:cstheme="minorHAnsi"/>
                <w:b/>
                <w:bCs/>
                <w:kern w:val="1"/>
                <w:sz w:val="24"/>
                <w:szCs w:val="24"/>
                <w:lang w:eastAsia="pt-BR"/>
              </w:rPr>
              <w:t>Nº PREGÃO</w:t>
            </w:r>
          </w:p>
        </w:tc>
        <w:tc>
          <w:tcPr>
            <w:tcW w:w="4021" w:type="dxa"/>
            <w:shd w:val="clear" w:color="auto" w:fill="CEEEDE"/>
            <w:vAlign w:val="center"/>
          </w:tcPr>
          <w:p w:rsidR="00CE182E" w:rsidRPr="00687D99" w:rsidRDefault="00CE182E" w:rsidP="00CE182E">
            <w:pPr>
              <w:jc w:val="center"/>
              <w:rPr>
                <w:rFonts w:eastAsia="Lucida Sans Unicode" w:cstheme="minorHAnsi"/>
                <w:b/>
                <w:bCs/>
                <w:kern w:val="1"/>
                <w:sz w:val="24"/>
                <w:szCs w:val="24"/>
                <w:lang w:eastAsia="pt-BR"/>
              </w:rPr>
            </w:pPr>
            <w:r w:rsidRPr="00687D99">
              <w:rPr>
                <w:rFonts w:eastAsia="Lucida Sans Unicode" w:cstheme="minorHAnsi"/>
                <w:b/>
                <w:bCs/>
                <w:kern w:val="1"/>
                <w:sz w:val="24"/>
                <w:szCs w:val="24"/>
                <w:lang w:eastAsia="pt-BR"/>
              </w:rPr>
              <w:t>OBJETO</w:t>
            </w:r>
          </w:p>
        </w:tc>
        <w:tc>
          <w:tcPr>
            <w:tcW w:w="2528" w:type="dxa"/>
            <w:shd w:val="clear" w:color="auto" w:fill="CEEEDE"/>
            <w:vAlign w:val="center"/>
          </w:tcPr>
          <w:p w:rsidR="00CE182E" w:rsidRPr="00687D99" w:rsidRDefault="00CE182E" w:rsidP="00CE182E">
            <w:pPr>
              <w:jc w:val="center"/>
              <w:rPr>
                <w:rFonts w:eastAsia="Lucida Sans Unicode" w:cstheme="minorHAnsi"/>
                <w:b/>
                <w:bCs/>
                <w:kern w:val="1"/>
                <w:sz w:val="24"/>
                <w:szCs w:val="24"/>
                <w:lang w:eastAsia="pt-BR"/>
              </w:rPr>
            </w:pPr>
            <w:r w:rsidRPr="00687D99">
              <w:rPr>
                <w:rFonts w:eastAsia="Lucida Sans Unicode" w:cstheme="minorHAnsi"/>
                <w:b/>
                <w:bCs/>
                <w:kern w:val="1"/>
                <w:sz w:val="24"/>
                <w:szCs w:val="24"/>
                <w:lang w:eastAsia="pt-BR"/>
              </w:rPr>
              <w:t>SOLICITANTE</w:t>
            </w:r>
          </w:p>
        </w:tc>
        <w:tc>
          <w:tcPr>
            <w:tcW w:w="2138" w:type="dxa"/>
            <w:tcBorders>
              <w:top w:val="single" w:sz="4" w:space="0" w:color="auto"/>
            </w:tcBorders>
            <w:shd w:val="clear" w:color="auto" w:fill="CEEEDE"/>
            <w:vAlign w:val="center"/>
          </w:tcPr>
          <w:p w:rsidR="00CE182E" w:rsidRPr="00687D99" w:rsidRDefault="00CE182E" w:rsidP="00CE182E">
            <w:pPr>
              <w:jc w:val="center"/>
              <w:rPr>
                <w:rFonts w:eastAsia="Lucida Sans Unicode" w:cstheme="minorHAnsi"/>
                <w:b/>
                <w:bCs/>
                <w:kern w:val="1"/>
                <w:sz w:val="24"/>
                <w:szCs w:val="24"/>
                <w:lang w:eastAsia="pt-BR"/>
              </w:rPr>
            </w:pPr>
            <w:r w:rsidRPr="00687D99">
              <w:rPr>
                <w:rFonts w:eastAsia="Lucida Sans Unicode" w:cstheme="minorHAnsi"/>
                <w:b/>
                <w:bCs/>
                <w:kern w:val="1"/>
                <w:sz w:val="24"/>
                <w:szCs w:val="24"/>
                <w:lang w:eastAsia="pt-BR"/>
              </w:rPr>
              <w:t>SITUAÇÃO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Insumos para Adutora do Polo Industrial Governador Eduardo Campos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002/2021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003/2021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Combustível (Diesel Comum, Diesel S10 e Gasolina Comum)</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004 /2021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005/2021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006/2021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007/2021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Móveis para Unidades da Saúde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Cancelado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008/2021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Utensílios para Produção e Armazenamento</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Indústria e Comércio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009/2021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010/2021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Merenda Escolar</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Combustíveis fora do Município (Maceió)</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012/2021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Reagentes com Comodato</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013/2021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014/2021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015/2021</w:t>
            </w:r>
          </w:p>
        </w:tc>
        <w:tc>
          <w:tcPr>
            <w:tcW w:w="4021" w:type="dxa"/>
            <w:shd w:val="clear" w:color="auto" w:fill="FFFFFF" w:themeFill="background1"/>
            <w:noWrap/>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Automotivos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016/2021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Eletroeletrônicos e Eletrodomésticos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Nº016.1/2021</w:t>
            </w:r>
          </w:p>
        </w:tc>
        <w:tc>
          <w:tcPr>
            <w:tcW w:w="4021" w:type="dxa"/>
            <w:shd w:val="clear" w:color="auto" w:fill="auto"/>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Aparelhos Eletroeletrônicos e Eletrodomésticos</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Andamento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017/2021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de Informática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018/2021</w:t>
            </w:r>
          </w:p>
        </w:tc>
        <w:tc>
          <w:tcPr>
            <w:tcW w:w="4021" w:type="dxa"/>
            <w:shd w:val="clear" w:color="auto" w:fill="auto"/>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019/2021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w:t>
            </w:r>
            <w:r>
              <w:rPr>
                <w:rFonts w:eastAsia="Lucida Sans Unicode" w:cstheme="minorHAnsi"/>
                <w:kern w:val="1"/>
                <w:sz w:val="24"/>
                <w:szCs w:val="24"/>
                <w:lang w:eastAsia="pt-BR"/>
              </w:rPr>
              <w:t xml:space="preserve"> </w:t>
            </w:r>
            <w:r w:rsidRPr="00687D99">
              <w:rPr>
                <w:rFonts w:eastAsia="Lucida Sans Unicode" w:cstheme="minorHAnsi"/>
                <w:kern w:val="1"/>
                <w:sz w:val="24"/>
                <w:szCs w:val="24"/>
                <w:lang w:eastAsia="pt-BR"/>
              </w:rPr>
              <w:t>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020/2021</w:t>
            </w:r>
          </w:p>
        </w:tc>
        <w:tc>
          <w:tcPr>
            <w:tcW w:w="4021" w:type="dxa"/>
            <w:shd w:val="clear" w:color="auto" w:fill="auto"/>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Cancelado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021/2021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e Equipamentos de Fisioterapia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022/2021</w:t>
            </w:r>
          </w:p>
        </w:tc>
        <w:tc>
          <w:tcPr>
            <w:tcW w:w="4021" w:type="dxa"/>
            <w:shd w:val="clear" w:color="auto" w:fill="auto"/>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Cestas Básicas</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023/2021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Especializada em Locação de Mamógrafo</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024/2021</w:t>
            </w:r>
          </w:p>
        </w:tc>
        <w:tc>
          <w:tcPr>
            <w:tcW w:w="4021" w:type="dxa"/>
            <w:shd w:val="clear" w:color="auto" w:fill="auto"/>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Motocicletas</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Nº024.1/2021</w:t>
            </w:r>
          </w:p>
        </w:tc>
        <w:tc>
          <w:tcPr>
            <w:tcW w:w="4021" w:type="dxa"/>
            <w:shd w:val="clear" w:color="auto" w:fill="CEEEDE"/>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Motocicletas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025/2021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Luvas e Máscaras Cirúrgicas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026/2021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027/2021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028/2021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Hospitalares e Laboratoriais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029/2021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cstheme="minorHAnsi"/>
                <w:sz w:val="24"/>
                <w:szCs w:val="24"/>
                <w:lang w:eastAsia="pt-BR"/>
              </w:rPr>
              <w:t>Aquisição de Materiais de Consumo (pedras paralelepípedo em rocha granilítica, areia grossa e meio fio em concreto pré-moldado).</w:t>
            </w:r>
          </w:p>
        </w:tc>
        <w:tc>
          <w:tcPr>
            <w:tcW w:w="2528" w:type="dxa"/>
            <w:shd w:val="clear" w:color="auto" w:fill="FFFFFF" w:themeFill="background1"/>
            <w:vAlign w:val="center"/>
          </w:tcPr>
          <w:p w:rsidR="00CE182E" w:rsidRPr="00687D99" w:rsidRDefault="00CE182E" w:rsidP="00CE182E">
            <w:pPr>
              <w:jc w:val="center"/>
              <w:rPr>
                <w:rFonts w:cstheme="minorHAnsi"/>
                <w:sz w:val="24"/>
                <w:szCs w:val="24"/>
                <w:lang w:eastAsia="pt-BR"/>
              </w:rPr>
            </w:pPr>
            <w:r w:rsidRPr="00687D99">
              <w:rPr>
                <w:rFonts w:cstheme="minorHAnsi"/>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cstheme="minorHAnsi"/>
                <w:sz w:val="24"/>
                <w:szCs w:val="24"/>
                <w:lang w:eastAsia="pt-BR"/>
              </w:rPr>
            </w:pPr>
            <w:r w:rsidRPr="00687D99">
              <w:rPr>
                <w:rFonts w:cstheme="minorHAnsi"/>
                <w:sz w:val="24"/>
                <w:szCs w:val="24"/>
                <w:lang w:eastAsia="pt-BR"/>
              </w:rPr>
              <w:t>Fracassado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030/2021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cstheme="minorHAnsi"/>
                <w:sz w:val="24"/>
                <w:szCs w:val="24"/>
                <w:lang w:eastAsia="pt-BR"/>
              </w:rPr>
              <w:t>Aquisição de Reagentes com Comodato</w:t>
            </w:r>
          </w:p>
        </w:tc>
        <w:tc>
          <w:tcPr>
            <w:tcW w:w="252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Expediente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Nº031A/2021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Expediente</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032/2021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Sementes para Plantio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Agricultura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033/2021</w:t>
            </w:r>
          </w:p>
        </w:tc>
        <w:tc>
          <w:tcPr>
            <w:tcW w:w="4021" w:type="dxa"/>
            <w:shd w:val="clear" w:color="auto" w:fill="CEEEDE"/>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de Monitoramento</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Segurança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034/2021</w:t>
            </w:r>
          </w:p>
        </w:tc>
        <w:tc>
          <w:tcPr>
            <w:tcW w:w="4021" w:type="dxa"/>
            <w:shd w:val="clear" w:color="auto" w:fill="FFFFFF" w:themeFill="background1"/>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Oxigênio Medicinal</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035/2021</w:t>
            </w:r>
          </w:p>
        </w:tc>
        <w:tc>
          <w:tcPr>
            <w:tcW w:w="4021" w:type="dxa"/>
            <w:shd w:val="clear" w:color="auto" w:fill="CEEEDE"/>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EPIS, Equipamentos Médicos e Medicamentos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036/2021</w:t>
            </w:r>
          </w:p>
        </w:tc>
        <w:tc>
          <w:tcPr>
            <w:tcW w:w="4021" w:type="dxa"/>
            <w:shd w:val="clear" w:color="auto" w:fill="FFFFFF" w:themeFill="background1"/>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Varredeira Mecânica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037/2021</w:t>
            </w:r>
          </w:p>
        </w:tc>
        <w:tc>
          <w:tcPr>
            <w:tcW w:w="4021" w:type="dxa"/>
            <w:shd w:val="clear" w:color="auto" w:fill="CEEEDE"/>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Enxoval para Bebê</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038/2021</w:t>
            </w:r>
          </w:p>
        </w:tc>
        <w:tc>
          <w:tcPr>
            <w:tcW w:w="4021" w:type="dxa"/>
            <w:shd w:val="clear" w:color="auto" w:fill="FFFFFF" w:themeFill="background1"/>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Mobília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039/2021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040/2021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Insumos Laboratoriais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041/2021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Testes Rápidos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042/2021</w:t>
            </w:r>
          </w:p>
        </w:tc>
        <w:tc>
          <w:tcPr>
            <w:tcW w:w="4021" w:type="dxa"/>
            <w:shd w:val="clear" w:color="auto" w:fill="FFFFFF" w:themeFill="background1"/>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Hortifruti</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043/2021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Fardamentos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044/2021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Serviços Funerários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045/2021</w:t>
            </w:r>
          </w:p>
        </w:tc>
        <w:tc>
          <w:tcPr>
            <w:tcW w:w="4021" w:type="dxa"/>
            <w:shd w:val="clear" w:color="auto" w:fill="CEEEDE"/>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Equipamentos de Radiocomunicação Profissional Analógico/Digital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Nº045.1/2021</w:t>
            </w:r>
          </w:p>
        </w:tc>
        <w:tc>
          <w:tcPr>
            <w:tcW w:w="4021" w:type="dxa"/>
            <w:shd w:val="clear" w:color="auto" w:fill="auto"/>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de Radiocomunicação Profissional Analógico/Digital</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046/2021</w:t>
            </w:r>
          </w:p>
        </w:tc>
        <w:tc>
          <w:tcPr>
            <w:tcW w:w="4021" w:type="dxa"/>
            <w:shd w:val="clear" w:color="auto" w:fill="CEEEDE"/>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Peças de Desgastes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Nº046.1/2021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Peças de Desgastes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047/2021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limpeza, Higiene Pessoal e Descartáveis e Material Elétrico (pilha)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Nº047.1/2021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limpeza, Higiene Pessoal e Descartáveis e Material Elétrico (pilha) - 2ª Chamada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para Aquisição de Livros de Apoio Pedagógico para acompanhamento PRÓ-SAEB, 5º e 9º ano do Ensino Fundamental Anos Iniciais e Finais.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439"/>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Combustíveis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Serviços de Recapagem de Pneus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Nº051.1/2021</w:t>
            </w:r>
          </w:p>
        </w:tc>
        <w:tc>
          <w:tcPr>
            <w:tcW w:w="4021" w:type="dxa"/>
            <w:shd w:val="clear" w:color="auto" w:fill="CEEEDE"/>
            <w:noWrap/>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Serviços de Recapagem de Pneus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Nº051.2/2021</w:t>
            </w:r>
          </w:p>
        </w:tc>
        <w:tc>
          <w:tcPr>
            <w:tcW w:w="4021" w:type="dxa"/>
            <w:shd w:val="clear" w:color="auto" w:fill="FFFFFF" w:themeFill="background1"/>
            <w:noWrap/>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Serviços de Recapagem de Pneus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Pré-Moldados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Carnes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Armarinho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Óleos Lubrificantes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Fogos de Artifícios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Eventos</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Tabletes e Aparelhos Telefônicos Celulares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Serviços Gráficos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 xml:space="preserve">Aquisição de Materiais de Consumo (Pedras Paralelepípedo em Rocha </w:t>
            </w:r>
            <w:r w:rsidRPr="00687D99">
              <w:rPr>
                <w:rFonts w:eastAsia="Lucida Sans Unicode" w:cstheme="minorHAnsi"/>
                <w:kern w:val="1"/>
                <w:sz w:val="24"/>
                <w:szCs w:val="24"/>
                <w:lang w:eastAsia="pt-BR"/>
              </w:rPr>
              <w:lastRenderedPageBreak/>
              <w:t>Granilítica, Areia Grossa e Meio Fio em Concreto Pré-Moldados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lastRenderedPageBreak/>
              <w:t>Infraestrutura</w:t>
            </w:r>
          </w:p>
        </w:tc>
        <w:tc>
          <w:tcPr>
            <w:tcW w:w="213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 Merenda Escolar</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Pneus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Nº064.1/2021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Pneus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065/2021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Veículos Novos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066/2021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 Cestas Básica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067/2021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de Ar Condicionado</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Nº067.1/2021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de Ar Condicionado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Hospitalares e Laboratoriais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 xml:space="preserve">Prestação de Serviços de Manutenção Preventiva e Corretiva de Veículos e </w:t>
            </w:r>
            <w:r w:rsidRPr="00687D99">
              <w:rPr>
                <w:rFonts w:eastAsia="Lucida Sans Unicode" w:cstheme="minorHAnsi"/>
                <w:kern w:val="1"/>
                <w:sz w:val="24"/>
                <w:szCs w:val="24"/>
                <w:lang w:eastAsia="pt-BR"/>
              </w:rPr>
              <w:lastRenderedPageBreak/>
              <w:t>Máquinas com Fornecimento de Peças e Componentes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lastRenderedPageBreak/>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070/2021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especializada no Serviço de Fotografia, Filmagem, data show e drone</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Comunicação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de Informática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especializada para Coleta, Transporte e Destinação, adequados, dos efluentes líquidos industriais de animais abatidos no Matadouro Público Municipal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Agricultura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Veículos Novos (zero km)</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alimentação pronta (Tipo Quentinha)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para Padaria Municipal</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Leites e Suplementos Alimentar</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Kit de Tinta para Bulk e Toner para impressoras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Água Mineral Potável e Gás Liquefeito de Petróleo - GLP e Vasilhames para Água 20L e Gás 13KG</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Contrato Locação de Veículos para Transporte Escolar</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 Tipo Macarrão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para Soldas e EPI's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Eletrônicos e Eletrodomésticos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Permanentes - EMENDA 1180-01 e 1180-03</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Móveis para Unidades de Saúde</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Construção Alvenaria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Construção 2ª parte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Camas Box</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de Áudio e outros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Construção Geral 03</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094/2021</w:t>
            </w:r>
          </w:p>
        </w:tc>
        <w:tc>
          <w:tcPr>
            <w:tcW w:w="4021" w:type="dxa"/>
            <w:shd w:val="clear" w:color="auto" w:fill="CEEEDE"/>
            <w:noWrap/>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Serviços de Hospedagem</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 tais como: conexões e peças hidráulicas/sanitárias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Cadeiras de Rodas e Órteses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para Tratamento de lesões de pele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 tais como: conexões, peças, acessórios elétricos, hidráulicos, sanitários e etc</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Permanentes - EMENDA: 11780.685000/1180-09</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Bicicletas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Notebooks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Oxigênio Medicinal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Pneus Novos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Merenda Escolar – Tipo Carnes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5"/>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Lençóis e Tecidos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u w:val="thick" w:color="252525"/>
              </w:rPr>
            </w:pPr>
            <w:r w:rsidRPr="00687D99">
              <w:rPr>
                <w:rFonts w:asciiTheme="minorHAnsi" w:hAnsiTheme="minorHAnsi" w:cstheme="minorHAnsi"/>
                <w:u w:val="thick" w:color="252525"/>
              </w:rPr>
              <w:lastRenderedPageBreak/>
              <w:t>ADESÃO</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A</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ATA</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DE</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REGISTRO</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DE</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PREÇOS</w:t>
            </w:r>
            <w:r w:rsidRPr="00687D99">
              <w:rPr>
                <w:rFonts w:asciiTheme="minorHAnsi" w:hAnsiTheme="minorHAnsi" w:cstheme="minorHAnsi"/>
                <w:spacing w:val="2"/>
                <w:u w:val="thick" w:color="252525"/>
              </w:rPr>
              <w:t xml:space="preserve"> </w:t>
            </w:r>
            <w:r w:rsidRPr="00687D99">
              <w:rPr>
                <w:rFonts w:asciiTheme="minorHAnsi" w:hAnsiTheme="minorHAnsi" w:cstheme="minorHAnsi"/>
                <w:u w:val="thick" w:color="252525"/>
              </w:rPr>
              <w:t>– MUN.</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DE</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CAMPO</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ALEGRE</w:t>
            </w:r>
          </w:p>
        </w:tc>
      </w:tr>
      <w:tr w:rsidR="00CE182E" w:rsidRPr="00687D99" w:rsidTr="00CE182E">
        <w:trPr>
          <w:trHeight w:val="567"/>
          <w:jc w:val="center"/>
        </w:trPr>
        <w:tc>
          <w:tcPr>
            <w:tcW w:w="1181" w:type="dxa"/>
            <w:gridSpan w:val="2"/>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ORDEM</w:t>
            </w:r>
          </w:p>
        </w:tc>
        <w:tc>
          <w:tcPr>
            <w:tcW w:w="1432"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Nº</w:t>
            </w:r>
            <w:r w:rsidRPr="00687D99">
              <w:rPr>
                <w:rFonts w:asciiTheme="minorHAnsi" w:hAnsiTheme="minorHAnsi" w:cstheme="minorHAnsi"/>
                <w:spacing w:val="-1"/>
                <w:u w:val="none"/>
              </w:rPr>
              <w:t xml:space="preserve"> </w:t>
            </w:r>
            <w:r w:rsidRPr="00687D99">
              <w:rPr>
                <w:rFonts w:asciiTheme="minorHAnsi" w:hAnsiTheme="minorHAnsi" w:cstheme="minorHAnsi"/>
                <w:u w:val="none"/>
              </w:rPr>
              <w:t>ADESÃO</w:t>
            </w:r>
          </w:p>
        </w:tc>
        <w:tc>
          <w:tcPr>
            <w:tcW w:w="4021"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DESCRIÇÃO</w:t>
            </w:r>
            <w:r w:rsidRPr="00687D99">
              <w:rPr>
                <w:rFonts w:asciiTheme="minorHAnsi" w:hAnsiTheme="minorHAnsi" w:cstheme="minorHAnsi"/>
                <w:spacing w:val="-1"/>
                <w:u w:val="none"/>
              </w:rPr>
              <w:t xml:space="preserve"> </w:t>
            </w:r>
            <w:r w:rsidRPr="00687D99">
              <w:rPr>
                <w:rFonts w:asciiTheme="minorHAnsi" w:hAnsiTheme="minorHAnsi" w:cstheme="minorHAnsi"/>
                <w:u w:val="none"/>
              </w:rPr>
              <w:t>DO</w:t>
            </w:r>
            <w:r w:rsidRPr="00687D99">
              <w:rPr>
                <w:rFonts w:asciiTheme="minorHAnsi" w:hAnsiTheme="minorHAnsi" w:cstheme="minorHAnsi"/>
                <w:spacing w:val="-1"/>
                <w:u w:val="none"/>
              </w:rPr>
              <w:t xml:space="preserve"> </w:t>
            </w:r>
            <w:r w:rsidRPr="00687D99">
              <w:rPr>
                <w:rFonts w:asciiTheme="minorHAnsi" w:hAnsiTheme="minorHAnsi" w:cstheme="minorHAnsi"/>
                <w:u w:val="none"/>
              </w:rPr>
              <w:t>OBJETO</w:t>
            </w:r>
          </w:p>
        </w:tc>
        <w:tc>
          <w:tcPr>
            <w:tcW w:w="2528"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SOLICITANTE</w:t>
            </w:r>
          </w:p>
        </w:tc>
        <w:tc>
          <w:tcPr>
            <w:tcW w:w="2138"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SITUAÇÃO</w:t>
            </w:r>
          </w:p>
        </w:tc>
      </w:tr>
      <w:tr w:rsidR="00CE182E" w:rsidRPr="00687D99" w:rsidTr="00CE182E">
        <w:trPr>
          <w:trHeight w:val="567"/>
          <w:jc w:val="center"/>
        </w:trPr>
        <w:tc>
          <w:tcPr>
            <w:tcW w:w="1181" w:type="dxa"/>
            <w:gridSpan w:val="2"/>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hAnsiTheme="minorHAnsi" w:cstheme="minorHAnsi"/>
                <w:b w:val="0"/>
                <w:bCs w:val="0"/>
                <w:u w:val="none"/>
              </w:rPr>
              <w:t>01</w:t>
            </w:r>
          </w:p>
        </w:tc>
        <w:tc>
          <w:tcPr>
            <w:tcW w:w="1432" w:type="dxa"/>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hAnsiTheme="minorHAnsi" w:cstheme="minorHAnsi"/>
                <w:b w:val="0"/>
                <w:bCs w:val="0"/>
                <w:u w:val="none"/>
              </w:rPr>
              <w:t>N°001/2021</w:t>
            </w:r>
          </w:p>
        </w:tc>
        <w:tc>
          <w:tcPr>
            <w:tcW w:w="4021" w:type="dxa"/>
            <w:shd w:val="clear" w:color="auto" w:fill="FFFFFF" w:themeFill="background1"/>
            <w:vAlign w:val="center"/>
          </w:tcPr>
          <w:p w:rsidR="00CE182E" w:rsidRPr="00687D99" w:rsidRDefault="00CE182E" w:rsidP="00CE182E">
            <w:pPr>
              <w:pStyle w:val="TableParagraph"/>
              <w:spacing w:line="276" w:lineRule="auto"/>
              <w:ind w:left="72" w:right="76"/>
              <w:jc w:val="both"/>
              <w:rPr>
                <w:rFonts w:asciiTheme="minorHAnsi" w:hAnsiTheme="minorHAnsi" w:cstheme="minorHAnsi"/>
                <w:sz w:val="24"/>
                <w:szCs w:val="24"/>
              </w:rPr>
            </w:pPr>
            <w:r w:rsidRPr="00687D99">
              <w:rPr>
                <w:rFonts w:asciiTheme="minorHAnsi" w:hAnsiTheme="minorHAnsi" w:cstheme="minorHAnsi"/>
                <w:sz w:val="24"/>
                <w:szCs w:val="24"/>
              </w:rPr>
              <w:t>Adesão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Pregão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Eletrônico</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nº019/2021.1,</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Atas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Registros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Preços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001-PE019/2021,</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002-</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PE019/2021.1,</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003-PE019/2021.1 e 004-PE019/2021,</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pertecente ao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Munícipio de Campo Alegre/AL,</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SOB</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OBJETO: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Prestação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Serviços de Locação de Estruturas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 Equipamentos para realização de</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eventos.</w:t>
            </w:r>
          </w:p>
        </w:tc>
        <w:tc>
          <w:tcPr>
            <w:tcW w:w="2528" w:type="dxa"/>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hAnsiTheme="minorHAnsi" w:cstheme="minorHAnsi"/>
                <w:b w:val="0"/>
                <w:bCs w:val="0"/>
                <w:u w:val="none"/>
              </w:rPr>
              <w:t>Saúde</w:t>
            </w:r>
          </w:p>
        </w:tc>
        <w:tc>
          <w:tcPr>
            <w:tcW w:w="2138" w:type="dxa"/>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eastAsia="Lucida Sans Unicode" w:hAnsiTheme="minorHAnsi" w:cstheme="minorHAnsi"/>
                <w:b w:val="0"/>
                <w:bCs w:val="0"/>
                <w:kern w:val="1"/>
                <w:u w:val="none"/>
                <w:lang w:val="pt-BR"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pStyle w:val="TableParagraph"/>
              <w:spacing w:line="275" w:lineRule="exact"/>
              <w:ind w:left="72" w:right="373"/>
              <w:jc w:val="center"/>
              <w:rPr>
                <w:rFonts w:asciiTheme="minorHAnsi" w:hAnsiTheme="minorHAnsi" w:cstheme="minorHAnsi"/>
                <w:b/>
                <w:sz w:val="24"/>
                <w:szCs w:val="24"/>
                <w:u w:val="single"/>
              </w:rPr>
            </w:pPr>
            <w:r w:rsidRPr="00687D99">
              <w:rPr>
                <w:rFonts w:asciiTheme="minorHAnsi" w:hAnsiTheme="minorHAnsi" w:cstheme="minorHAnsi"/>
                <w:b/>
                <w:sz w:val="24"/>
                <w:szCs w:val="24"/>
                <w:u w:val="single"/>
              </w:rPr>
              <w:t>CHAMADAS PÚBLICAS</w:t>
            </w:r>
          </w:p>
        </w:tc>
      </w:tr>
      <w:tr w:rsidR="00CE182E" w:rsidRPr="00687D99" w:rsidTr="00CE182E">
        <w:trPr>
          <w:trHeight w:val="567"/>
          <w:jc w:val="center"/>
        </w:trPr>
        <w:tc>
          <w:tcPr>
            <w:tcW w:w="1181"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b/>
                <w:sz w:val="24"/>
                <w:szCs w:val="24"/>
              </w:rPr>
              <w:t>ORDEM</w:t>
            </w:r>
          </w:p>
        </w:tc>
        <w:tc>
          <w:tcPr>
            <w:tcW w:w="1432" w:type="dxa"/>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b/>
                <w:sz w:val="24"/>
                <w:szCs w:val="24"/>
              </w:rPr>
              <w:t>Nº</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C.P.</w:t>
            </w:r>
          </w:p>
        </w:tc>
        <w:tc>
          <w:tcPr>
            <w:tcW w:w="4021" w:type="dxa"/>
            <w:shd w:val="clear" w:color="auto" w:fill="CEEEDE"/>
            <w:vAlign w:val="center"/>
          </w:tcPr>
          <w:p w:rsidR="00CE182E" w:rsidRPr="00687D99" w:rsidRDefault="00CE182E" w:rsidP="00CE182E">
            <w:pPr>
              <w:pStyle w:val="TableParagraph"/>
              <w:spacing w:line="275" w:lineRule="exact"/>
              <w:ind w:left="72" w:right="373"/>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hAnsiTheme="minorHAnsi" w:cstheme="minorHAnsi"/>
                <w:b/>
                <w:sz w:val="24"/>
                <w:szCs w:val="24"/>
              </w:rPr>
              <w:t>SOLICITANTE</w:t>
            </w:r>
          </w:p>
        </w:tc>
        <w:tc>
          <w:tcPr>
            <w:tcW w:w="213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b/>
                <w:sz w:val="24"/>
                <w:szCs w:val="24"/>
              </w:rPr>
            </w:pPr>
            <w:r w:rsidRPr="00687D99">
              <w:rPr>
                <w:rFonts w:asciiTheme="minorHAnsi" w:hAnsiTheme="minorHAnsi" w:cstheme="minorHAnsi"/>
                <w:b/>
                <w:sz w:val="24"/>
                <w:szCs w:val="24"/>
              </w:rPr>
              <w:t>SITUAÇÃO</w:t>
            </w:r>
          </w:p>
        </w:tc>
      </w:tr>
      <w:tr w:rsidR="00CE182E" w:rsidRPr="00687D99" w:rsidTr="00CE182E">
        <w:trPr>
          <w:trHeight w:val="567"/>
          <w:jc w:val="center"/>
        </w:trPr>
        <w:tc>
          <w:tcPr>
            <w:tcW w:w="1181" w:type="dxa"/>
            <w:gridSpan w:val="2"/>
            <w:shd w:val="clear" w:color="auto" w:fill="FFFFFF" w:themeFill="background1"/>
            <w:vAlign w:val="center"/>
          </w:tcPr>
          <w:p w:rsidR="00CE182E" w:rsidRPr="00687D99" w:rsidRDefault="00CE182E" w:rsidP="00CE182E">
            <w:pPr>
              <w:pStyle w:val="TableParagraph"/>
              <w:spacing w:line="275" w:lineRule="exact"/>
              <w:ind w:left="372" w:right="373"/>
              <w:jc w:val="center"/>
              <w:rPr>
                <w:rFonts w:asciiTheme="minorHAnsi" w:hAnsiTheme="minorHAnsi" w:cstheme="minorHAnsi"/>
                <w:b/>
                <w:sz w:val="24"/>
                <w:szCs w:val="24"/>
                <w:u w:val="single"/>
              </w:rPr>
            </w:pPr>
            <w:r w:rsidRPr="00687D99">
              <w:rPr>
                <w:rFonts w:asciiTheme="minorHAnsi" w:hAnsiTheme="minorHAnsi" w:cstheme="minorHAnsi"/>
                <w:sz w:val="24"/>
                <w:szCs w:val="24"/>
              </w:rPr>
              <w:t>01</w:t>
            </w:r>
          </w:p>
        </w:tc>
        <w:tc>
          <w:tcPr>
            <w:tcW w:w="1432" w:type="dxa"/>
            <w:shd w:val="clear" w:color="auto" w:fill="FFFFFF" w:themeFill="background1"/>
            <w:vAlign w:val="center"/>
          </w:tcPr>
          <w:p w:rsidR="00CE182E" w:rsidRPr="00687D99" w:rsidRDefault="00CE182E" w:rsidP="00CE182E">
            <w:pPr>
              <w:pStyle w:val="TableParagraph"/>
              <w:spacing w:line="275" w:lineRule="exact"/>
              <w:jc w:val="center"/>
              <w:rPr>
                <w:rFonts w:asciiTheme="minorHAnsi" w:hAnsiTheme="minorHAnsi" w:cstheme="minorHAnsi"/>
                <w:b/>
                <w:sz w:val="24"/>
                <w:szCs w:val="24"/>
                <w:u w:val="single"/>
              </w:rPr>
            </w:pPr>
            <w:r w:rsidRPr="00687D99">
              <w:rPr>
                <w:rFonts w:asciiTheme="minorHAnsi" w:hAnsiTheme="minorHAnsi" w:cstheme="minorHAnsi"/>
                <w:sz w:val="24"/>
                <w:szCs w:val="24"/>
              </w:rPr>
              <w:t>N°001/2021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72"/>
              <w:jc w:val="both"/>
              <w:rPr>
                <w:rFonts w:asciiTheme="minorHAnsi" w:hAnsiTheme="minorHAnsi" w:cstheme="minorHAnsi"/>
                <w:b/>
                <w:sz w:val="24"/>
                <w:szCs w:val="24"/>
                <w:u w:val="single"/>
              </w:rPr>
            </w:pPr>
            <w:r w:rsidRPr="00687D99">
              <w:rPr>
                <w:rFonts w:asciiTheme="minorHAnsi" w:hAnsiTheme="minorHAnsi" w:cstheme="minorHAnsi"/>
                <w:sz w:val="24"/>
                <w:szCs w:val="24"/>
              </w:rPr>
              <w:t>Chamada Pública para Aquisição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Gêneros Alimentícios,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advindos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 xml:space="preserve">Agricultura Familiar </w:t>
            </w:r>
            <w:r w:rsidRPr="00687D99">
              <w:rPr>
                <w:rFonts w:asciiTheme="minorHAnsi" w:hAnsiTheme="minorHAnsi" w:cstheme="minorHAnsi"/>
                <w:spacing w:val="-2"/>
                <w:sz w:val="24"/>
                <w:szCs w:val="24"/>
              </w:rPr>
              <w:t>do</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Empreendedor</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Familiar Rural.</w:t>
            </w:r>
          </w:p>
        </w:tc>
        <w:tc>
          <w:tcPr>
            <w:tcW w:w="2528" w:type="dxa"/>
            <w:shd w:val="clear" w:color="auto" w:fill="FFFFFF" w:themeFill="background1"/>
            <w:vAlign w:val="center"/>
          </w:tcPr>
          <w:p w:rsidR="00CE182E" w:rsidRPr="00687D99" w:rsidRDefault="00CE182E" w:rsidP="00CE182E">
            <w:pPr>
              <w:pStyle w:val="TableParagraph"/>
              <w:spacing w:line="275" w:lineRule="exact"/>
              <w:ind w:left="372" w:right="373"/>
              <w:jc w:val="center"/>
              <w:rPr>
                <w:rFonts w:asciiTheme="minorHAnsi" w:hAnsiTheme="minorHAnsi" w:cstheme="minorHAnsi"/>
                <w:b/>
                <w:sz w:val="24"/>
                <w:szCs w:val="24"/>
                <w:u w:val="single"/>
              </w:rPr>
            </w:pPr>
            <w:r w:rsidRPr="00687D99">
              <w:rPr>
                <w:rFonts w:asciiTheme="minorHAnsi" w:hAnsiTheme="minorHAnsi" w:cstheme="minorHAnsi"/>
                <w:sz w:val="24"/>
                <w:szCs w:val="24"/>
              </w:rPr>
              <w:t>Educação</w:t>
            </w:r>
          </w:p>
        </w:tc>
        <w:tc>
          <w:tcPr>
            <w:tcW w:w="2138" w:type="dxa"/>
            <w:shd w:val="clear" w:color="auto" w:fill="FFFFFF" w:themeFill="background1"/>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181" w:type="dxa"/>
            <w:gridSpan w:val="2"/>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hAnsiTheme="minorHAnsi" w:cstheme="minorHAnsi"/>
                <w:sz w:val="24"/>
                <w:szCs w:val="24"/>
              </w:rPr>
              <w:t>02</w:t>
            </w:r>
          </w:p>
        </w:tc>
        <w:tc>
          <w:tcPr>
            <w:tcW w:w="1432" w:type="dxa"/>
            <w:shd w:val="clear" w:color="auto" w:fill="CEEEDE"/>
            <w:vAlign w:val="center"/>
          </w:tcPr>
          <w:p w:rsidR="00CE182E" w:rsidRPr="00687D99" w:rsidRDefault="00CE182E" w:rsidP="00CE182E">
            <w:pPr>
              <w:pStyle w:val="TableParagraph"/>
              <w:spacing w:line="275" w:lineRule="exact"/>
              <w:jc w:val="center"/>
              <w:rPr>
                <w:rFonts w:asciiTheme="minorHAnsi" w:hAnsiTheme="minorHAnsi" w:cstheme="minorHAnsi"/>
                <w:sz w:val="24"/>
                <w:szCs w:val="24"/>
              </w:rPr>
            </w:pPr>
            <w:r w:rsidRPr="00687D99">
              <w:rPr>
                <w:rFonts w:asciiTheme="minorHAnsi" w:hAnsiTheme="minorHAnsi" w:cstheme="minorHAnsi"/>
                <w:sz w:val="24"/>
                <w:szCs w:val="24"/>
              </w:rPr>
              <w:t>Nº</w:t>
            </w:r>
            <w:r w:rsidRPr="00687D99">
              <w:rPr>
                <w:rFonts w:asciiTheme="minorHAnsi" w:hAnsiTheme="minorHAnsi" w:cstheme="minorHAnsi"/>
                <w:spacing w:val="-1"/>
                <w:sz w:val="24"/>
                <w:szCs w:val="24"/>
              </w:rPr>
              <w:t xml:space="preserve"> 0</w:t>
            </w:r>
            <w:r w:rsidRPr="00687D99">
              <w:rPr>
                <w:rFonts w:asciiTheme="minorHAnsi" w:hAnsiTheme="minorHAnsi" w:cstheme="minorHAnsi"/>
                <w:sz w:val="24"/>
                <w:szCs w:val="24"/>
              </w:rPr>
              <w:t>02/2021</w:t>
            </w:r>
          </w:p>
        </w:tc>
        <w:tc>
          <w:tcPr>
            <w:tcW w:w="4021" w:type="dxa"/>
            <w:shd w:val="clear" w:color="auto" w:fill="CEEEDE"/>
            <w:vAlign w:val="center"/>
          </w:tcPr>
          <w:p w:rsidR="00CE182E" w:rsidRPr="00687D99" w:rsidRDefault="00CE182E" w:rsidP="00CE182E">
            <w:pPr>
              <w:pStyle w:val="TableParagraph"/>
              <w:spacing w:line="275" w:lineRule="exact"/>
              <w:ind w:left="72"/>
              <w:jc w:val="both"/>
              <w:rPr>
                <w:rFonts w:asciiTheme="minorHAnsi" w:hAnsiTheme="minorHAnsi" w:cstheme="minorHAnsi"/>
                <w:sz w:val="24"/>
                <w:szCs w:val="24"/>
              </w:rPr>
            </w:pPr>
            <w:r w:rsidRPr="00687D99">
              <w:rPr>
                <w:rFonts w:asciiTheme="minorHAnsi" w:hAnsiTheme="minorHAnsi" w:cstheme="minorHAnsi"/>
                <w:sz w:val="24"/>
                <w:szCs w:val="24"/>
              </w:rPr>
              <w:t>Aquisição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Alimentos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Agricultura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Familiar, através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do</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Programa de Aquisição de Alimentos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(PAA),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por</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meio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Modalidade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Compra</w:t>
            </w:r>
            <w:r w:rsidRPr="00687D99">
              <w:rPr>
                <w:rFonts w:asciiTheme="minorHAnsi" w:hAnsiTheme="minorHAnsi" w:cstheme="minorHAnsi"/>
                <w:spacing w:val="-10"/>
                <w:sz w:val="24"/>
                <w:szCs w:val="24"/>
              </w:rPr>
              <w:t xml:space="preserve"> </w:t>
            </w:r>
            <w:r w:rsidRPr="00687D99">
              <w:rPr>
                <w:rFonts w:asciiTheme="minorHAnsi" w:hAnsiTheme="minorHAnsi" w:cstheme="minorHAnsi"/>
                <w:sz w:val="24"/>
                <w:szCs w:val="24"/>
              </w:rPr>
              <w:t>Institucional</w:t>
            </w:r>
            <w:r w:rsidRPr="00687D99">
              <w:rPr>
                <w:rFonts w:asciiTheme="minorHAnsi" w:hAnsiTheme="minorHAnsi" w:cstheme="minorHAnsi"/>
                <w:spacing w:val="-11"/>
                <w:sz w:val="24"/>
                <w:szCs w:val="24"/>
              </w:rPr>
              <w:t xml:space="preserve"> </w:t>
            </w:r>
            <w:r w:rsidRPr="00687D99">
              <w:rPr>
                <w:rFonts w:asciiTheme="minorHAnsi" w:hAnsiTheme="minorHAnsi" w:cstheme="minorHAnsi"/>
                <w:sz w:val="24"/>
                <w:szCs w:val="24"/>
              </w:rPr>
              <w:t>do</w:t>
            </w:r>
            <w:r w:rsidRPr="00687D99">
              <w:rPr>
                <w:rFonts w:asciiTheme="minorHAnsi" w:hAnsiTheme="minorHAnsi" w:cstheme="minorHAnsi"/>
                <w:spacing w:val="-9"/>
                <w:sz w:val="24"/>
                <w:szCs w:val="24"/>
              </w:rPr>
              <w:t xml:space="preserve"> </w:t>
            </w:r>
            <w:r w:rsidRPr="00687D99">
              <w:rPr>
                <w:rFonts w:asciiTheme="minorHAnsi" w:hAnsiTheme="minorHAnsi" w:cstheme="minorHAnsi"/>
                <w:sz w:val="24"/>
                <w:szCs w:val="24"/>
              </w:rPr>
              <w:t>Munícipio</w:t>
            </w:r>
            <w:r w:rsidRPr="00687D99">
              <w:rPr>
                <w:rFonts w:asciiTheme="minorHAnsi" w:hAnsiTheme="minorHAnsi" w:cstheme="minorHAnsi"/>
                <w:spacing w:val="-1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Teotônio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Vilela/AL</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lastRenderedPageBreak/>
              <w:t>0604001/2021.</w:t>
            </w:r>
          </w:p>
        </w:tc>
        <w:tc>
          <w:tcPr>
            <w:tcW w:w="252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hAnsiTheme="minorHAnsi" w:cstheme="minorHAnsi"/>
                <w:sz w:val="24"/>
                <w:szCs w:val="24"/>
              </w:rPr>
              <w:lastRenderedPageBreak/>
              <w:t>Administração</w:t>
            </w:r>
          </w:p>
        </w:tc>
        <w:tc>
          <w:tcPr>
            <w:tcW w:w="213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spacing w:before="1"/>
              <w:ind w:left="36" w:right="208"/>
              <w:jc w:val="center"/>
              <w:rPr>
                <w:rFonts w:cstheme="minorHAnsi"/>
                <w:b/>
                <w:sz w:val="24"/>
                <w:szCs w:val="24"/>
                <w:u w:val="thick" w:color="252525"/>
              </w:rPr>
            </w:pPr>
            <w:r w:rsidRPr="00687D99">
              <w:rPr>
                <w:rFonts w:cstheme="minorHAnsi"/>
                <w:b/>
                <w:sz w:val="24"/>
                <w:szCs w:val="24"/>
                <w:u w:val="thick" w:color="252525"/>
              </w:rPr>
              <w:t>CONVITE</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ORDEM</w:t>
            </w:r>
          </w:p>
        </w:tc>
        <w:tc>
          <w:tcPr>
            <w:tcW w:w="1523" w:type="dxa"/>
            <w:gridSpan w:val="2"/>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Nº</w:t>
            </w:r>
            <w:r w:rsidRPr="00687D99">
              <w:rPr>
                <w:rFonts w:cstheme="minorHAnsi"/>
                <w:b/>
                <w:spacing w:val="-1"/>
                <w:sz w:val="24"/>
                <w:szCs w:val="24"/>
              </w:rPr>
              <w:t xml:space="preserve"> </w:t>
            </w:r>
            <w:r w:rsidRPr="00687D99">
              <w:rPr>
                <w:rFonts w:cstheme="minorHAnsi"/>
                <w:b/>
                <w:sz w:val="24"/>
                <w:szCs w:val="24"/>
              </w:rPr>
              <w:t>CV</w:t>
            </w:r>
          </w:p>
        </w:tc>
        <w:tc>
          <w:tcPr>
            <w:tcW w:w="4021" w:type="dxa"/>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DESCRIÇÃO</w:t>
            </w:r>
            <w:r w:rsidRPr="00687D99">
              <w:rPr>
                <w:rFonts w:cstheme="minorHAnsi"/>
                <w:b/>
                <w:spacing w:val="-1"/>
                <w:sz w:val="24"/>
                <w:szCs w:val="24"/>
              </w:rPr>
              <w:t xml:space="preserve"> </w:t>
            </w:r>
            <w:r w:rsidRPr="00687D99">
              <w:rPr>
                <w:rFonts w:cstheme="minorHAnsi"/>
                <w:b/>
                <w:sz w:val="24"/>
                <w:szCs w:val="24"/>
              </w:rPr>
              <w:t>DO</w:t>
            </w:r>
            <w:r w:rsidRPr="00687D99">
              <w:rPr>
                <w:rFonts w:cstheme="minorHAnsi"/>
                <w:b/>
                <w:spacing w:val="-1"/>
                <w:sz w:val="24"/>
                <w:szCs w:val="24"/>
              </w:rPr>
              <w:t xml:space="preserve"> </w:t>
            </w:r>
            <w:r w:rsidRPr="00687D99">
              <w:rPr>
                <w:rFonts w:cstheme="minorHAnsi"/>
                <w:b/>
                <w:sz w:val="24"/>
                <w:szCs w:val="24"/>
              </w:rPr>
              <w:t>OBJETO</w:t>
            </w:r>
          </w:p>
        </w:tc>
        <w:tc>
          <w:tcPr>
            <w:tcW w:w="2528" w:type="dxa"/>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SOLICITANTE</w:t>
            </w:r>
          </w:p>
        </w:tc>
        <w:tc>
          <w:tcPr>
            <w:tcW w:w="2138" w:type="dxa"/>
            <w:shd w:val="clear" w:color="auto" w:fill="CEEEDE"/>
            <w:vAlign w:val="center"/>
          </w:tcPr>
          <w:p w:rsidR="00CE182E" w:rsidRPr="00687D99" w:rsidRDefault="00CE182E" w:rsidP="00CE182E">
            <w:pPr>
              <w:spacing w:before="1"/>
              <w:ind w:left="36"/>
              <w:jc w:val="center"/>
              <w:rPr>
                <w:rFonts w:cstheme="minorHAnsi"/>
                <w:b/>
                <w:sz w:val="24"/>
                <w:szCs w:val="24"/>
              </w:rPr>
            </w:pPr>
            <w:r w:rsidRPr="00687D99">
              <w:rPr>
                <w:rFonts w:cstheme="minorHAnsi"/>
                <w:b/>
                <w:sz w:val="24"/>
                <w:szCs w:val="24"/>
              </w:rPr>
              <w:t>SITUAÇÃO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spacing w:before="1"/>
              <w:ind w:left="36"/>
              <w:jc w:val="center"/>
              <w:rPr>
                <w:rFonts w:cstheme="minorHAnsi"/>
                <w:b/>
                <w:sz w:val="24"/>
                <w:szCs w:val="24"/>
              </w:rPr>
            </w:pPr>
            <w:r w:rsidRPr="00687D99">
              <w:rPr>
                <w:rFonts w:cstheme="minorHAnsi"/>
                <w:sz w:val="24"/>
                <w:szCs w:val="24"/>
              </w:rPr>
              <w:t>01</w:t>
            </w:r>
          </w:p>
        </w:tc>
        <w:tc>
          <w:tcPr>
            <w:tcW w:w="1523" w:type="dxa"/>
            <w:gridSpan w:val="2"/>
            <w:shd w:val="clear" w:color="auto" w:fill="FFFFFF" w:themeFill="background1"/>
            <w:vAlign w:val="center"/>
          </w:tcPr>
          <w:p w:rsidR="00CE182E" w:rsidRPr="00687D99" w:rsidRDefault="00CE182E" w:rsidP="00CE182E">
            <w:pPr>
              <w:spacing w:before="1"/>
              <w:ind w:left="36"/>
              <w:jc w:val="center"/>
              <w:rPr>
                <w:rFonts w:cstheme="minorHAnsi"/>
                <w:b/>
                <w:sz w:val="24"/>
                <w:szCs w:val="24"/>
              </w:rPr>
            </w:pPr>
            <w:r w:rsidRPr="00687D99">
              <w:rPr>
                <w:rFonts w:cstheme="minorHAnsi"/>
                <w:sz w:val="24"/>
                <w:szCs w:val="24"/>
              </w:rPr>
              <w:t>N° 001/2021</w:t>
            </w:r>
          </w:p>
        </w:tc>
        <w:tc>
          <w:tcPr>
            <w:tcW w:w="4021" w:type="dxa"/>
            <w:shd w:val="clear" w:color="auto" w:fill="FFFFFF" w:themeFill="background1"/>
          </w:tcPr>
          <w:p w:rsidR="00CE182E" w:rsidRPr="00687D99" w:rsidRDefault="00CE182E" w:rsidP="00CE182E">
            <w:pPr>
              <w:pStyle w:val="TableParagraph"/>
              <w:spacing w:line="276" w:lineRule="auto"/>
              <w:ind w:left="42"/>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para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fornecimento de Óculos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 grau,</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incluindo lentes simples, bifocais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ou</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multifocais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progressivas,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armação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4"/>
                <w:sz w:val="24"/>
                <w:szCs w:val="24"/>
              </w:rPr>
              <w:t xml:space="preserve"> </w:t>
            </w:r>
            <w:r w:rsidRPr="00687D99">
              <w:rPr>
                <w:rFonts w:asciiTheme="minorHAnsi" w:hAnsiTheme="minorHAnsi" w:cstheme="minorHAnsi"/>
                <w:sz w:val="24"/>
                <w:szCs w:val="24"/>
              </w:rPr>
              <w:t>estojo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para armazenamento.</w:t>
            </w:r>
          </w:p>
        </w:tc>
        <w:tc>
          <w:tcPr>
            <w:tcW w:w="2528" w:type="dxa"/>
            <w:shd w:val="clear" w:color="auto" w:fill="FFFFFF" w:themeFill="background1"/>
            <w:vAlign w:val="center"/>
          </w:tcPr>
          <w:p w:rsidR="00CE182E" w:rsidRPr="00687D99" w:rsidRDefault="00CE182E" w:rsidP="00CE182E">
            <w:pPr>
              <w:spacing w:before="1"/>
              <w:ind w:left="36"/>
              <w:jc w:val="center"/>
              <w:rPr>
                <w:rFonts w:cstheme="minorHAnsi"/>
                <w:b/>
                <w:sz w:val="24"/>
                <w:szCs w:val="24"/>
              </w:rPr>
            </w:pPr>
            <w:r w:rsidRPr="00687D99">
              <w:rPr>
                <w:rFonts w:cstheme="minorHAnsi"/>
                <w:sz w:val="24"/>
                <w:szCs w:val="24"/>
              </w:rPr>
              <w:t>Assistência</w:t>
            </w:r>
            <w:r w:rsidRPr="00687D99">
              <w:rPr>
                <w:rFonts w:cstheme="minorHAnsi"/>
                <w:spacing w:val="-2"/>
                <w:sz w:val="24"/>
                <w:szCs w:val="24"/>
              </w:rPr>
              <w:t xml:space="preserve"> </w:t>
            </w:r>
            <w:r w:rsidRPr="00687D99">
              <w:rPr>
                <w:rFonts w:cstheme="minorHAnsi"/>
                <w:sz w:val="24"/>
                <w:szCs w:val="24"/>
              </w:rPr>
              <w:t>Social</w:t>
            </w:r>
          </w:p>
        </w:tc>
        <w:tc>
          <w:tcPr>
            <w:tcW w:w="213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spacing w:before="1"/>
              <w:ind w:left="36"/>
              <w:jc w:val="center"/>
              <w:rPr>
                <w:rFonts w:cstheme="minorHAnsi"/>
                <w:b/>
                <w:bCs/>
                <w:sz w:val="24"/>
                <w:szCs w:val="24"/>
                <w:u w:val="single"/>
              </w:rPr>
            </w:pPr>
            <w:r w:rsidRPr="00687D99">
              <w:rPr>
                <w:rFonts w:cstheme="minorHAnsi"/>
                <w:b/>
                <w:bCs/>
                <w:sz w:val="24"/>
                <w:szCs w:val="24"/>
                <w:u w:val="single"/>
              </w:rPr>
              <w:t xml:space="preserve">INEXIGIBILIDADE </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b/>
                <w:sz w:val="24"/>
                <w:szCs w:val="24"/>
              </w:rPr>
              <w:t>ORDEM</w:t>
            </w:r>
          </w:p>
        </w:tc>
        <w:tc>
          <w:tcPr>
            <w:tcW w:w="1523" w:type="dxa"/>
            <w:gridSpan w:val="2"/>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b/>
                <w:sz w:val="24"/>
                <w:szCs w:val="24"/>
              </w:rPr>
              <w:t>Nº</w:t>
            </w:r>
            <w:r w:rsidRPr="00687D99">
              <w:rPr>
                <w:rFonts w:cstheme="minorHAnsi"/>
                <w:b/>
                <w:spacing w:val="-1"/>
                <w:sz w:val="24"/>
                <w:szCs w:val="24"/>
              </w:rPr>
              <w:t xml:space="preserve"> INEX.</w:t>
            </w:r>
          </w:p>
        </w:tc>
        <w:tc>
          <w:tcPr>
            <w:tcW w:w="4021" w:type="dxa"/>
            <w:shd w:val="clear" w:color="auto" w:fill="CEEEDE"/>
            <w:vAlign w:val="center"/>
          </w:tcPr>
          <w:p w:rsidR="00CE182E" w:rsidRPr="00687D99" w:rsidRDefault="00CE182E" w:rsidP="00CE182E">
            <w:pPr>
              <w:pStyle w:val="TableParagraph"/>
              <w:spacing w:line="276" w:lineRule="auto"/>
              <w:ind w:left="27" w:right="113"/>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b/>
                <w:sz w:val="24"/>
                <w:szCs w:val="24"/>
              </w:rPr>
              <w:t>SOLICITANTE</w:t>
            </w:r>
          </w:p>
        </w:tc>
        <w:tc>
          <w:tcPr>
            <w:tcW w:w="2138" w:type="dxa"/>
            <w:shd w:val="clear" w:color="auto" w:fill="CEEEDE"/>
            <w:vAlign w:val="center"/>
          </w:tcPr>
          <w:p w:rsidR="00CE182E" w:rsidRPr="00687D99" w:rsidRDefault="00CE182E" w:rsidP="00CE182E">
            <w:pPr>
              <w:spacing w:before="1"/>
              <w:ind w:left="36"/>
              <w:jc w:val="center"/>
              <w:rPr>
                <w:rFonts w:cstheme="minorHAnsi"/>
                <w:b/>
                <w:sz w:val="24"/>
                <w:szCs w:val="24"/>
              </w:rPr>
            </w:pPr>
            <w:r w:rsidRPr="00687D99">
              <w:rPr>
                <w:rFonts w:cstheme="minorHAnsi"/>
                <w:b/>
                <w:sz w:val="24"/>
                <w:szCs w:val="24"/>
              </w:rPr>
              <w:t>SITUAÇÃO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01</w:t>
            </w:r>
          </w:p>
        </w:tc>
        <w:tc>
          <w:tcPr>
            <w:tcW w:w="1523" w:type="dxa"/>
            <w:gridSpan w:val="2"/>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001/2021</w:t>
            </w:r>
          </w:p>
        </w:tc>
        <w:tc>
          <w:tcPr>
            <w:tcW w:w="4021" w:type="dxa"/>
            <w:shd w:val="clear" w:color="auto" w:fill="FFFFFF" w:themeFill="background1"/>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para</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Acessos</w:t>
            </w:r>
            <w:r w:rsidRPr="00687D99">
              <w:rPr>
                <w:rFonts w:asciiTheme="minorHAnsi" w:hAnsiTheme="minorHAnsi" w:cstheme="minorHAnsi"/>
                <w:spacing w:val="-5"/>
                <w:sz w:val="24"/>
                <w:szCs w:val="24"/>
              </w:rPr>
              <w:t xml:space="preserve"> </w:t>
            </w:r>
            <w:r w:rsidRPr="00687D99">
              <w:rPr>
                <w:rFonts w:asciiTheme="minorHAnsi" w:hAnsiTheme="minorHAnsi" w:cstheme="minorHAnsi"/>
                <w:sz w:val="24"/>
                <w:szCs w:val="24"/>
              </w:rPr>
              <w:t>á</w:t>
            </w:r>
            <w:r w:rsidRPr="00687D99">
              <w:rPr>
                <w:rFonts w:asciiTheme="minorHAnsi" w:hAnsiTheme="minorHAnsi" w:cstheme="minorHAnsi"/>
                <w:spacing w:val="-4"/>
                <w:sz w:val="24"/>
                <w:szCs w:val="24"/>
              </w:rPr>
              <w:t xml:space="preserve"> </w:t>
            </w:r>
            <w:r w:rsidRPr="00687D99">
              <w:rPr>
                <w:rFonts w:asciiTheme="minorHAnsi" w:hAnsiTheme="minorHAnsi" w:cstheme="minorHAnsi"/>
                <w:sz w:val="24"/>
                <w:szCs w:val="24"/>
              </w:rPr>
              <w:t>ferramentas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PESQUISAS e COMPARAÇÃO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preços –</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Banco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Preços</w:t>
            </w:r>
          </w:p>
        </w:tc>
        <w:tc>
          <w:tcPr>
            <w:tcW w:w="252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Finanças</w:t>
            </w:r>
            <w:r w:rsidRPr="00687D99">
              <w:rPr>
                <w:rFonts w:cstheme="minorHAnsi"/>
                <w:spacing w:val="-2"/>
                <w:sz w:val="24"/>
                <w:szCs w:val="24"/>
              </w:rPr>
              <w:t xml:space="preserve"> </w:t>
            </w:r>
            <w:r w:rsidRPr="00687D99">
              <w:rPr>
                <w:rFonts w:cstheme="minorHAnsi"/>
                <w:sz w:val="24"/>
                <w:szCs w:val="24"/>
              </w:rPr>
              <w:t>e</w:t>
            </w:r>
            <w:r w:rsidRPr="00687D99">
              <w:rPr>
                <w:rFonts w:cstheme="minorHAnsi"/>
                <w:spacing w:val="-3"/>
                <w:sz w:val="24"/>
                <w:szCs w:val="24"/>
              </w:rPr>
              <w:t xml:space="preserve"> </w:t>
            </w:r>
            <w:r w:rsidRPr="00687D99">
              <w:rPr>
                <w:rFonts w:cstheme="minorHAnsi"/>
                <w:sz w:val="24"/>
                <w:szCs w:val="24"/>
              </w:rPr>
              <w:t>Planejamento</w:t>
            </w:r>
          </w:p>
        </w:tc>
        <w:tc>
          <w:tcPr>
            <w:tcW w:w="213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02</w:t>
            </w:r>
          </w:p>
        </w:tc>
        <w:tc>
          <w:tcPr>
            <w:tcW w:w="1523" w:type="dxa"/>
            <w:gridSpan w:val="2"/>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002/2021</w:t>
            </w:r>
          </w:p>
        </w:tc>
        <w:tc>
          <w:tcPr>
            <w:tcW w:w="4021" w:type="dxa"/>
            <w:shd w:val="clear" w:color="auto" w:fill="CEEEDE"/>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 em</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Formação continuada 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Assessoria Específica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Gestoras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Escolares</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Equipe Técnica 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SEMED,</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quanto</w:t>
            </w:r>
            <w:r w:rsidRPr="00687D99">
              <w:rPr>
                <w:rFonts w:asciiTheme="minorHAnsi" w:hAnsiTheme="minorHAnsi" w:cstheme="minorHAnsi"/>
                <w:spacing w:val="-5"/>
                <w:sz w:val="24"/>
                <w:szCs w:val="24"/>
              </w:rPr>
              <w:t xml:space="preserve"> </w:t>
            </w:r>
            <w:r w:rsidRPr="00687D99">
              <w:rPr>
                <w:rFonts w:asciiTheme="minorHAnsi" w:hAnsiTheme="minorHAnsi" w:cstheme="minorHAnsi"/>
                <w:sz w:val="24"/>
                <w:szCs w:val="24"/>
              </w:rPr>
              <w:t>ao</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retorno</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das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aulas presenciais – Ensino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Hibrido.</w:t>
            </w:r>
          </w:p>
        </w:tc>
        <w:tc>
          <w:tcPr>
            <w:tcW w:w="2528"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Educação</w:t>
            </w:r>
          </w:p>
        </w:tc>
        <w:tc>
          <w:tcPr>
            <w:tcW w:w="2138"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lastRenderedPageBreak/>
              <w:t>03</w:t>
            </w:r>
          </w:p>
        </w:tc>
        <w:tc>
          <w:tcPr>
            <w:tcW w:w="1523" w:type="dxa"/>
            <w:gridSpan w:val="2"/>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002A/2021</w:t>
            </w:r>
          </w:p>
        </w:tc>
        <w:tc>
          <w:tcPr>
            <w:tcW w:w="4021" w:type="dxa"/>
            <w:shd w:val="clear" w:color="auto" w:fill="FFFFFF" w:themeFill="background1"/>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 para Serviços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Técnicos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Profissionais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em Consultoria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Jurídica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PMV</w:t>
            </w:r>
          </w:p>
        </w:tc>
        <w:tc>
          <w:tcPr>
            <w:tcW w:w="252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Procuradoria</w:t>
            </w:r>
            <w:r w:rsidRPr="00687D99">
              <w:rPr>
                <w:rFonts w:cstheme="minorHAnsi"/>
                <w:spacing w:val="-3"/>
                <w:sz w:val="24"/>
                <w:szCs w:val="24"/>
              </w:rPr>
              <w:t xml:space="preserve"> </w:t>
            </w:r>
            <w:r w:rsidRPr="00687D99">
              <w:rPr>
                <w:rFonts w:cstheme="minorHAnsi"/>
                <w:sz w:val="24"/>
                <w:szCs w:val="24"/>
              </w:rPr>
              <w:t>Geral</w:t>
            </w:r>
          </w:p>
        </w:tc>
        <w:tc>
          <w:tcPr>
            <w:tcW w:w="213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003/2021</w:t>
            </w:r>
          </w:p>
        </w:tc>
        <w:tc>
          <w:tcPr>
            <w:tcW w:w="4021" w:type="dxa"/>
            <w:shd w:val="clear" w:color="auto" w:fill="CEEEDE"/>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w:t>
            </w:r>
            <w:r w:rsidRPr="00687D99">
              <w:rPr>
                <w:rFonts w:asciiTheme="minorHAnsi" w:hAnsiTheme="minorHAnsi" w:cstheme="minorHAnsi"/>
                <w:spacing w:val="-9"/>
                <w:sz w:val="24"/>
                <w:szCs w:val="24"/>
              </w:rPr>
              <w:t xml:space="preserve"> </w:t>
            </w:r>
            <w:r w:rsidRPr="00687D99">
              <w:rPr>
                <w:rFonts w:asciiTheme="minorHAnsi" w:hAnsiTheme="minorHAnsi" w:cstheme="minorHAnsi"/>
                <w:sz w:val="24"/>
                <w:szCs w:val="24"/>
              </w:rPr>
              <w:t>em</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Serviços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de Manutenção para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Equipamentos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Marca KONICA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MINOLTA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CR.</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05</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004/2021</w:t>
            </w:r>
          </w:p>
        </w:tc>
        <w:tc>
          <w:tcPr>
            <w:tcW w:w="4021" w:type="dxa"/>
            <w:shd w:val="clear" w:color="auto" w:fill="FFFFFF" w:themeFill="background1"/>
            <w:vAlign w:val="center"/>
          </w:tcPr>
          <w:p w:rsidR="00CE182E" w:rsidRPr="00687D99" w:rsidRDefault="00CE182E" w:rsidP="00CE182E">
            <w:pPr>
              <w:pStyle w:val="TableParagraph"/>
              <w:spacing w:line="266" w:lineRule="exact"/>
              <w:ind w:left="27"/>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empresa especializada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para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Serviços Técnicos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Profissionais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em Consultoria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Jurídica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PAA</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Procuradoria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Geral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06</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005/2021</w:t>
            </w:r>
          </w:p>
        </w:tc>
        <w:tc>
          <w:tcPr>
            <w:tcW w:w="4021" w:type="dxa"/>
            <w:shd w:val="clear" w:color="auto" w:fill="FFFFFF" w:themeFill="background1"/>
            <w:vAlign w:val="center"/>
          </w:tcPr>
          <w:p w:rsidR="00CE182E" w:rsidRPr="00687D99" w:rsidRDefault="00CE182E" w:rsidP="00CE182E">
            <w:pPr>
              <w:pStyle w:val="TableParagraph"/>
              <w:spacing w:line="266" w:lineRule="exact"/>
              <w:ind w:left="27"/>
              <w:jc w:val="both"/>
              <w:rPr>
                <w:rFonts w:asciiTheme="minorHAnsi" w:hAnsiTheme="minorHAnsi" w:cstheme="minorHAnsi"/>
                <w:sz w:val="24"/>
                <w:szCs w:val="24"/>
              </w:rPr>
            </w:pPr>
            <w:r w:rsidRPr="00687D99">
              <w:rPr>
                <w:rFonts w:asciiTheme="minorHAnsi" w:hAnsiTheme="minorHAnsi" w:cstheme="minorHAnsi"/>
                <w:sz w:val="24"/>
                <w:szCs w:val="24"/>
              </w:rPr>
              <w:t>Não utilizado</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p>
        </w:tc>
        <w:tc>
          <w:tcPr>
            <w:tcW w:w="2138" w:type="dxa"/>
            <w:shd w:val="clear" w:color="auto" w:fill="FFFFFF" w:themeFill="background1"/>
          </w:tcPr>
          <w:p w:rsidR="00CE182E" w:rsidRPr="00687D99" w:rsidRDefault="00CE182E" w:rsidP="00CE182E">
            <w:pPr>
              <w:pStyle w:val="TableParagraph"/>
              <w:jc w:val="center"/>
              <w:rPr>
                <w:rFonts w:asciiTheme="minorHAnsi" w:hAnsiTheme="minorHAnsi" w:cstheme="minorHAnsi"/>
                <w:sz w:val="24"/>
                <w:szCs w:val="24"/>
              </w:rPr>
            </w:pP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07</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006/2021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Japinha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Condé</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007/2021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4"/>
                <w:sz w:val="24"/>
                <w:szCs w:val="24"/>
              </w:rPr>
              <w:t xml:space="preserve"> </w:t>
            </w:r>
            <w:r w:rsidRPr="00687D99">
              <w:rPr>
                <w:rFonts w:asciiTheme="minorHAnsi" w:hAnsiTheme="minorHAnsi" w:cstheme="minorHAnsi"/>
                <w:sz w:val="24"/>
                <w:szCs w:val="24"/>
              </w:rPr>
              <w:t>Leandro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Borges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09</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008/2021</w:t>
            </w:r>
          </w:p>
        </w:tc>
        <w:tc>
          <w:tcPr>
            <w:tcW w:w="4021" w:type="dxa"/>
            <w:shd w:val="clear" w:color="auto" w:fill="FFFFFF" w:themeFill="background1"/>
            <w:vAlign w:val="center"/>
          </w:tcPr>
          <w:p w:rsidR="00CE182E" w:rsidRPr="00687D99" w:rsidRDefault="00CE182E" w:rsidP="00CE182E">
            <w:pPr>
              <w:pStyle w:val="TableParagraph"/>
              <w:spacing w:line="276" w:lineRule="auto"/>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9"/>
                <w:sz w:val="24"/>
                <w:szCs w:val="24"/>
              </w:rPr>
              <w:t xml:space="preserve"> </w:t>
            </w:r>
            <w:r w:rsidRPr="00687D99">
              <w:rPr>
                <w:rFonts w:asciiTheme="minorHAnsi" w:hAnsiTheme="minorHAnsi" w:cstheme="minorHAnsi"/>
                <w:sz w:val="24"/>
                <w:szCs w:val="24"/>
              </w:rPr>
              <w:t>Banda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artística Tarcísio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do Acordeon</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009/2021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Avine</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Vinny</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11</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010/2021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Kevi</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Jonny</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011/2021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Nadson</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 ferinha</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13</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012/2021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Ninéia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Oliveira</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14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013/2021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Ana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Lobo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bCs/>
                <w:sz w:val="24"/>
                <w:szCs w:val="24"/>
                <w:u w:val="single"/>
              </w:rPr>
            </w:pPr>
            <w:r w:rsidRPr="00687D99">
              <w:rPr>
                <w:rFonts w:asciiTheme="minorHAnsi" w:hAnsiTheme="minorHAnsi" w:cstheme="minorHAnsi"/>
                <w:b/>
                <w:bCs/>
                <w:sz w:val="24"/>
                <w:szCs w:val="24"/>
                <w:u w:val="single"/>
              </w:rPr>
              <w:t>TOMADAS DE PREÇOS</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ORDEM</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Nº</w:t>
            </w:r>
            <w:r w:rsidRPr="00687D99">
              <w:rPr>
                <w:rFonts w:asciiTheme="minorHAnsi" w:hAnsiTheme="minorHAnsi" w:cstheme="minorHAnsi"/>
                <w:b/>
                <w:spacing w:val="-1"/>
                <w:sz w:val="24"/>
                <w:szCs w:val="24"/>
              </w:rPr>
              <w:t xml:space="preserve"> T.P.</w:t>
            </w:r>
          </w:p>
        </w:tc>
        <w:tc>
          <w:tcPr>
            <w:tcW w:w="4021" w:type="dxa"/>
            <w:shd w:val="clear" w:color="auto" w:fill="CEEEDE"/>
            <w:vAlign w:val="center"/>
          </w:tcPr>
          <w:p w:rsidR="00CE182E" w:rsidRPr="00687D99" w:rsidRDefault="00CE182E" w:rsidP="00CE182E">
            <w:pPr>
              <w:pStyle w:val="TableParagraph"/>
              <w:spacing w:line="275" w:lineRule="exact"/>
              <w:ind w:left="27" w:right="-29"/>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SOLICITANTE</w:t>
            </w:r>
          </w:p>
        </w:tc>
        <w:tc>
          <w:tcPr>
            <w:tcW w:w="2138" w:type="dxa"/>
            <w:shd w:val="clear" w:color="auto" w:fill="CEEEDE"/>
          </w:tcPr>
          <w:p w:rsidR="00CE182E" w:rsidRPr="00687D99" w:rsidRDefault="00CE182E" w:rsidP="00CE182E">
            <w:pPr>
              <w:pStyle w:val="TableParagraph"/>
              <w:jc w:val="center"/>
              <w:rPr>
                <w:rFonts w:asciiTheme="minorHAnsi" w:hAnsiTheme="minorHAnsi" w:cstheme="minorHAnsi"/>
                <w:b/>
                <w:sz w:val="24"/>
                <w:szCs w:val="24"/>
              </w:rPr>
            </w:pP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001/2021</w:t>
            </w:r>
          </w:p>
        </w:tc>
        <w:tc>
          <w:tcPr>
            <w:tcW w:w="4021" w:type="dxa"/>
            <w:shd w:val="clear" w:color="auto" w:fill="FFFFFF" w:themeFill="background1"/>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 para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Execução de Obras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Engenharia para 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Construção de Unidade de</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Atendimento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em</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Saúde Mental</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CAPS</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002/2021</w:t>
            </w:r>
          </w:p>
        </w:tc>
        <w:tc>
          <w:tcPr>
            <w:tcW w:w="4021" w:type="dxa"/>
            <w:shd w:val="clear" w:color="auto" w:fill="CEEEDE"/>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empresa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especializada para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execução de obras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engenharia para 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construção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um complexo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nutricional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03</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003/2021</w:t>
            </w:r>
          </w:p>
        </w:tc>
        <w:tc>
          <w:tcPr>
            <w:tcW w:w="4021" w:type="dxa"/>
            <w:shd w:val="clear" w:color="auto" w:fill="FFFFFF" w:themeFill="background1"/>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Construção de (uma)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escola</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06(seis)</w:t>
            </w:r>
            <w:r w:rsidRPr="00687D99">
              <w:rPr>
                <w:rFonts w:asciiTheme="minorHAnsi" w:hAnsiTheme="minorHAnsi" w:cstheme="minorHAnsi"/>
                <w:spacing w:val="-5"/>
                <w:sz w:val="24"/>
                <w:szCs w:val="24"/>
              </w:rPr>
              <w:t xml:space="preserve"> </w:t>
            </w:r>
            <w:r w:rsidRPr="00687D99">
              <w:rPr>
                <w:rFonts w:asciiTheme="minorHAnsi" w:hAnsiTheme="minorHAnsi" w:cstheme="minorHAnsi"/>
                <w:sz w:val="24"/>
                <w:szCs w:val="24"/>
              </w:rPr>
              <w:t>salas padrão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fnde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quadra poliesportiva coberta com</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vestiário.</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004/2021</w:t>
            </w:r>
          </w:p>
        </w:tc>
        <w:tc>
          <w:tcPr>
            <w:tcW w:w="4021" w:type="dxa"/>
            <w:shd w:val="clear" w:color="auto" w:fill="CEEEDE"/>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empresa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especializada para execução de obras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engenharia para 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construção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um complexo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nutricional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1300" w:type="dxa"/>
            <w:gridSpan w:val="6"/>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bCs/>
                <w:sz w:val="24"/>
                <w:szCs w:val="24"/>
                <w:u w:val="single"/>
              </w:rPr>
            </w:pPr>
            <w:r w:rsidRPr="00687D99">
              <w:rPr>
                <w:rFonts w:asciiTheme="minorHAnsi" w:hAnsiTheme="minorHAnsi" w:cstheme="minorHAnsi"/>
                <w:b/>
                <w:bCs/>
                <w:sz w:val="24"/>
                <w:szCs w:val="24"/>
                <w:u w:val="single"/>
              </w:rPr>
              <w:t>DISPENSAS DE LICITAÇÃO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lastRenderedPageBreak/>
              <w:t>ORDEM</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Nº DISPENSA</w:t>
            </w:r>
          </w:p>
        </w:tc>
        <w:tc>
          <w:tcPr>
            <w:tcW w:w="4021" w:type="dxa"/>
            <w:shd w:val="clear" w:color="auto" w:fill="CEEEDE"/>
            <w:vAlign w:val="center"/>
          </w:tcPr>
          <w:p w:rsidR="00CE182E" w:rsidRPr="00687D99" w:rsidRDefault="00CE182E" w:rsidP="00CE182E">
            <w:pPr>
              <w:pStyle w:val="TableParagraph"/>
              <w:spacing w:line="276" w:lineRule="auto"/>
              <w:ind w:left="27"/>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SOLICITANTE</w:t>
            </w:r>
          </w:p>
        </w:tc>
        <w:tc>
          <w:tcPr>
            <w:tcW w:w="2138" w:type="dxa"/>
            <w:shd w:val="clear" w:color="auto" w:fill="CEEEDE"/>
          </w:tcPr>
          <w:p w:rsidR="00CE182E" w:rsidRPr="00687D99" w:rsidRDefault="00CE182E" w:rsidP="00CE182E">
            <w:pPr>
              <w:pStyle w:val="TableParagraph"/>
              <w:jc w:val="center"/>
              <w:rPr>
                <w:rFonts w:asciiTheme="minorHAnsi" w:hAnsiTheme="minorHAnsi" w:cstheme="minorHAnsi"/>
                <w:b/>
                <w:sz w:val="24"/>
                <w:szCs w:val="24"/>
              </w:rPr>
            </w:pP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N°001/2021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rPr>
                <w:rFonts w:asciiTheme="minorHAnsi" w:hAnsiTheme="minorHAnsi" w:cstheme="minorHAnsi"/>
              </w:rPr>
            </w:pPr>
            <w:r w:rsidRPr="00687D99">
              <w:rPr>
                <w:rFonts w:asciiTheme="minorHAnsi" w:hAnsiTheme="minorHAnsi" w:cstheme="minorHAnsi"/>
              </w:rPr>
              <w:t>Locação</w:t>
            </w:r>
            <w:r w:rsidRPr="00687D99">
              <w:rPr>
                <w:rStyle w:val="apple-tab-span"/>
                <w:rFonts w:asciiTheme="minorHAnsi" w:hAnsiTheme="minorHAnsi" w:cstheme="minorHAnsi"/>
              </w:rPr>
              <w:tab/>
            </w:r>
            <w:r w:rsidRPr="00687D99">
              <w:rPr>
                <w:rFonts w:asciiTheme="minorHAnsi" w:hAnsiTheme="minorHAnsi" w:cstheme="minorHAnsi"/>
              </w:rPr>
              <w:t>de</w:t>
            </w:r>
            <w:r w:rsidRPr="00687D99">
              <w:rPr>
                <w:rStyle w:val="apple-tab-span"/>
                <w:rFonts w:asciiTheme="minorHAnsi" w:hAnsiTheme="minorHAnsi" w:cstheme="minorHAnsi"/>
              </w:rPr>
              <w:tab/>
            </w:r>
            <w:r w:rsidRPr="00687D99">
              <w:rPr>
                <w:rFonts w:asciiTheme="minorHAnsi" w:hAnsiTheme="minorHAnsi" w:cstheme="minorHAnsi"/>
              </w:rPr>
              <w:t>Imóvel, para</w:t>
            </w:r>
            <w:r w:rsidRPr="00687D99">
              <w:rPr>
                <w:rStyle w:val="apple-tab-span"/>
                <w:rFonts w:asciiTheme="minorHAnsi" w:hAnsiTheme="minorHAnsi" w:cstheme="minorHAnsi"/>
              </w:rPr>
              <w:tab/>
            </w:r>
            <w:r w:rsidRPr="00687D99">
              <w:rPr>
                <w:rFonts w:asciiTheme="minorHAnsi" w:hAnsiTheme="minorHAnsi" w:cstheme="minorHAnsi"/>
              </w:rPr>
              <w:t>a instalação do Conselho Tutelar</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N°002/2021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abrigar as instalações do CRAS I</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03</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N°003/2021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abrigar as instalações do CRAS II (centro de referência e assistência social)</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N°004/2021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da Secretaria Municipal de Assistência, Desenvolvimento Social, Trabalho, Direitos Humanos e Cidadania.</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05</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N°005/2021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do Abrigo Regional/Acolhimento para crianças no Munícipio de Teotônio Vilela/AL.</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N°006/2021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Imóveis para instalação de trabalhos voltados para serviços de convivência e fortalecimento de vínculos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07</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N°007/2021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da Oficina de Equipamentos da Saúde</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N°008/2021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da secretaria municipal de saúde.</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09</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N°009/2021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do serviço de atendimento móvel de saúde – samu.</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N°010/2021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as instalações da Unidade Básica de Fisioterapia – Jailson Barbosa Lins.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11</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N°011/2021</w:t>
            </w:r>
          </w:p>
        </w:tc>
        <w:tc>
          <w:tcPr>
            <w:tcW w:w="4021" w:type="dxa"/>
            <w:shd w:val="clear" w:color="auto" w:fill="CEEEDE"/>
            <w:vAlign w:val="center"/>
          </w:tcPr>
          <w:p w:rsidR="00CE182E" w:rsidRPr="00687D99" w:rsidRDefault="00CE182E" w:rsidP="00CE182E">
            <w:pPr>
              <w:pStyle w:val="NormalWeb"/>
              <w:spacing w:before="0" w:beforeAutospacing="0" w:after="0" w:afterAutospacing="0"/>
              <w:ind w:left="27"/>
              <w:rPr>
                <w:rFonts w:asciiTheme="minorHAnsi" w:hAnsiTheme="minorHAnsi" w:cstheme="minorHAnsi"/>
              </w:rPr>
            </w:pPr>
            <w:r w:rsidRPr="00687D99">
              <w:rPr>
                <w:rFonts w:asciiTheme="minorHAnsi" w:hAnsiTheme="minorHAnsi" w:cstheme="minorHAnsi"/>
              </w:rPr>
              <w:t>Não utilizado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N°012/2021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do Arquivo Morto Hospital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13</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N°013/2021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w:t>
            </w:r>
            <w:r w:rsidRPr="00687D99">
              <w:rPr>
                <w:rFonts w:asciiTheme="minorHAnsi" w:hAnsiTheme="minorHAnsi" w:cstheme="minorHAnsi"/>
                <w:sz w:val="24"/>
                <w:szCs w:val="24"/>
              </w:rPr>
              <w:tab/>
              <w:t>para instalação do sistema nacional de emprego – sine</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N°014/2021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 da moradia do chefe do exército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15</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N°015/2021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w:t>
            </w:r>
            <w:r w:rsidRPr="00687D99">
              <w:rPr>
                <w:rFonts w:asciiTheme="minorHAnsi" w:hAnsiTheme="minorHAnsi" w:cstheme="minorHAnsi"/>
                <w:sz w:val="24"/>
                <w:szCs w:val="24"/>
              </w:rPr>
              <w:tab/>
              <w:t>da secretaria municipal de infraestrutura</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Infraestrutura</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N°016/2021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o prédio da secretaria municipal de Indústria, Comércio e Turismo.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Indústria e Comércio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17</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N°017/2021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z w:val="24"/>
                <w:szCs w:val="24"/>
              </w:rPr>
              <w:tab/>
              <w:t>de</w:t>
            </w:r>
            <w:r w:rsidRPr="00687D99">
              <w:rPr>
                <w:rFonts w:asciiTheme="minorHAnsi" w:hAnsiTheme="minorHAnsi" w:cstheme="minorHAnsi"/>
                <w:sz w:val="24"/>
                <w:szCs w:val="24"/>
              </w:rPr>
              <w:tab/>
              <w:t>empresa especializada para Fornecimento de Kits Escolares</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N°018/2021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 do centro de referência especializado de assistência social - CREAS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19</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N°019/2021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 xml:space="preserve">Contratação de empressa para aquisição de filmes radiográficos </w:t>
            </w:r>
            <w:r w:rsidRPr="00687D99">
              <w:rPr>
                <w:rFonts w:asciiTheme="minorHAnsi" w:hAnsiTheme="minorHAnsi" w:cstheme="minorHAnsi"/>
                <w:sz w:val="24"/>
                <w:szCs w:val="24"/>
              </w:rPr>
              <w:lastRenderedPageBreak/>
              <w:t>compativeis com a impressora DRY 873</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Saúde</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N°020/2021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 de oxigênio medicinal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21</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N°021/2021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funcionamento da secretaria municipal de habitação.</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Habitação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N°022/2021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da secretaria municipal da agricultura, pecuária, aquicultura e abastecimento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Agricultura</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23</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N°023/2021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do depósito para guarda a merenda – Educação.</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N°024/2021</w:t>
            </w:r>
          </w:p>
        </w:tc>
        <w:tc>
          <w:tcPr>
            <w:tcW w:w="4021" w:type="dxa"/>
            <w:shd w:val="clear" w:color="auto" w:fill="CEEEDE"/>
          </w:tcPr>
          <w:p w:rsidR="00CE182E" w:rsidRPr="00687D99" w:rsidRDefault="00CE182E" w:rsidP="00CE182E">
            <w:pPr>
              <w:pStyle w:val="NormalWeb"/>
              <w:spacing w:before="0" w:beforeAutospacing="0" w:after="0" w:afterAutospacing="0"/>
              <w:jc w:val="both"/>
              <w:rPr>
                <w:rFonts w:asciiTheme="minorHAnsi" w:hAnsiTheme="minorHAnsi" w:cstheme="minorHAnsi"/>
                <w:lang w:val="pt-PT" w:eastAsia="en-US"/>
              </w:rPr>
            </w:pPr>
            <w:r w:rsidRPr="00687D99">
              <w:rPr>
                <w:rFonts w:asciiTheme="minorHAnsi" w:hAnsiTheme="minorHAnsi" w:cstheme="minorHAnsi"/>
                <w:lang w:val="pt-PT" w:eastAsia="en-US"/>
              </w:rPr>
              <w:t>Locação de Imóvel para abrigar as instalações do telecentro.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25</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N°025/2021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do arquivo da secretaria municipal de finanças e planejamento</w:t>
            </w:r>
          </w:p>
        </w:tc>
        <w:tc>
          <w:tcPr>
            <w:tcW w:w="2528" w:type="dxa"/>
            <w:shd w:val="clear" w:color="auto" w:fill="auto"/>
          </w:tcPr>
          <w:p w:rsidR="00CE182E" w:rsidRPr="00687D99" w:rsidRDefault="00CE182E" w:rsidP="00CE182E">
            <w:pPr>
              <w:pStyle w:val="TableParagraph"/>
              <w:jc w:val="center"/>
              <w:rPr>
                <w:rFonts w:asciiTheme="minorHAnsi" w:hAnsiTheme="minorHAnsi" w:cstheme="minorHAnsi"/>
                <w:sz w:val="24"/>
                <w:szCs w:val="24"/>
              </w:rPr>
            </w:pPr>
          </w:p>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Finanças e Planejamento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N°026/2021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da central de recebimento do leite</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27</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N°027/2021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 da Secretaria de Comunicação e Departamento STI.</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N°028/2021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fornecimentode Kits de Enxovais para Bebê.</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29</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N°029/2021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w:t>
            </w:r>
            <w:r w:rsidRPr="00687D99">
              <w:rPr>
                <w:rFonts w:asciiTheme="minorHAnsi" w:hAnsiTheme="minorHAnsi" w:cstheme="minorHAnsi"/>
                <w:sz w:val="24"/>
                <w:szCs w:val="24"/>
              </w:rPr>
              <w:tab/>
              <w:t>instalações do centro</w:t>
            </w:r>
            <w:r w:rsidRPr="00687D99">
              <w:rPr>
                <w:rFonts w:asciiTheme="minorHAnsi" w:hAnsiTheme="minorHAnsi" w:cstheme="minorHAnsi"/>
                <w:sz w:val="24"/>
                <w:szCs w:val="24"/>
              </w:rPr>
              <w:tab/>
              <w:t>de atenção psicossocial</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N°030/2021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pessoa jurídica para o fornecimento diário (clipping jurídico)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Procuradoria Geral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31</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Nº 031/2021</w:t>
            </w:r>
          </w:p>
        </w:tc>
        <w:tc>
          <w:tcPr>
            <w:tcW w:w="4021" w:type="dxa"/>
            <w:shd w:val="clear" w:color="auto" w:fill="auto"/>
          </w:tcPr>
          <w:p w:rsidR="00CE182E" w:rsidRPr="00687D99" w:rsidRDefault="00CE182E" w:rsidP="00CE182E">
            <w:pPr>
              <w:pStyle w:val="NormalWeb"/>
              <w:spacing w:before="0" w:beforeAutospacing="0" w:after="0" w:afterAutospacing="0"/>
              <w:jc w:val="both"/>
              <w:rPr>
                <w:rFonts w:asciiTheme="minorHAnsi" w:hAnsiTheme="minorHAnsi" w:cstheme="minorHAnsi"/>
                <w:lang w:val="pt-PT" w:eastAsia="en-US"/>
              </w:rPr>
            </w:pPr>
            <w:r w:rsidRPr="00687D99">
              <w:rPr>
                <w:rFonts w:asciiTheme="minorHAnsi" w:hAnsiTheme="minorHAnsi" w:cstheme="minorHAnsi"/>
                <w:lang w:val="pt-PT" w:eastAsia="en-US"/>
              </w:rPr>
              <w:t>Contratação de Equatorial (geral)</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N°032/2021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aquisição de óculos de grau, incluindo lentes simples, bifocais ou multifocais, armação e estojo para armazenamento .</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33</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N°033/2021</w:t>
            </w:r>
          </w:p>
        </w:tc>
        <w:tc>
          <w:tcPr>
            <w:tcW w:w="4021" w:type="dxa"/>
            <w:shd w:val="clear" w:color="auto" w:fill="auto"/>
          </w:tcPr>
          <w:p w:rsidR="00CE182E" w:rsidRPr="00687D99" w:rsidRDefault="00CE182E" w:rsidP="00CE182E">
            <w:pPr>
              <w:pStyle w:val="NormalWeb"/>
              <w:spacing w:before="0" w:beforeAutospacing="0" w:after="0" w:afterAutospacing="0"/>
              <w:jc w:val="both"/>
              <w:rPr>
                <w:rFonts w:asciiTheme="minorHAnsi" w:hAnsiTheme="minorHAnsi" w:cstheme="minorHAnsi"/>
                <w:lang w:val="pt-PT" w:eastAsia="en-US"/>
              </w:rPr>
            </w:pPr>
            <w:r w:rsidRPr="00687D99">
              <w:rPr>
                <w:rFonts w:asciiTheme="minorHAnsi" w:hAnsiTheme="minorHAnsi" w:cstheme="minorHAnsi"/>
                <w:lang w:val="pt-PT" w:eastAsia="en-US"/>
              </w:rPr>
              <w:t>Contratação de Equatorial (saúde)</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34</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N°034/2021</w:t>
            </w:r>
          </w:p>
        </w:tc>
        <w:tc>
          <w:tcPr>
            <w:tcW w:w="4021" w:type="dxa"/>
            <w:shd w:val="clear" w:color="auto" w:fill="auto"/>
            <w:vAlign w:val="center"/>
          </w:tcPr>
          <w:p w:rsidR="00CE182E" w:rsidRPr="00687D99" w:rsidRDefault="00CE182E" w:rsidP="00CE182E">
            <w:pPr>
              <w:pStyle w:val="NormalWeb"/>
              <w:spacing w:before="0" w:beforeAutospacing="0" w:after="0" w:afterAutospacing="0"/>
              <w:rPr>
                <w:rFonts w:asciiTheme="minorHAnsi" w:hAnsiTheme="minorHAnsi" w:cstheme="minorHAnsi"/>
                <w:lang w:val="pt-PT" w:eastAsia="en-US"/>
              </w:rPr>
            </w:pPr>
            <w:r w:rsidRPr="00687D99">
              <w:rPr>
                <w:rFonts w:asciiTheme="minorHAnsi" w:hAnsiTheme="minorHAnsi" w:cstheme="minorHAnsi"/>
                <w:lang w:val="pt-PT" w:eastAsia="en-US"/>
              </w:rPr>
              <w:t>Não utilizado</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p>
        </w:tc>
        <w:tc>
          <w:tcPr>
            <w:tcW w:w="2138" w:type="dxa"/>
          </w:tcPr>
          <w:p w:rsidR="00CE182E" w:rsidRPr="00687D99" w:rsidRDefault="00CE182E" w:rsidP="00CE182E">
            <w:pPr>
              <w:pStyle w:val="TableParagraph"/>
              <w:jc w:val="center"/>
              <w:rPr>
                <w:rFonts w:asciiTheme="minorHAnsi" w:hAnsiTheme="minorHAnsi" w:cstheme="minorHAnsi"/>
                <w:sz w:val="24"/>
                <w:szCs w:val="24"/>
              </w:rPr>
            </w:pP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35</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N°035/2021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Aquisição de comimho com pimenta</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N°036/2021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 de Tiras glicemicas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37</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N°036-1/2021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z w:val="24"/>
                <w:szCs w:val="24"/>
              </w:rPr>
              <w:tab/>
              <w:t>de empresa especializada para locação de impressoras multifuncionais.</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N°037/2021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especializada para serviços de consultoria para elaboração de mapa estratégico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Finanças e Planejamento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39</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N°038/2021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 xml:space="preserve">Contratação de empresa para fornecimento de tecido para realização </w:t>
            </w:r>
            <w:r w:rsidRPr="00687D99">
              <w:rPr>
                <w:rFonts w:asciiTheme="minorHAnsi" w:hAnsiTheme="minorHAnsi" w:cstheme="minorHAnsi"/>
                <w:sz w:val="24"/>
                <w:szCs w:val="24"/>
              </w:rPr>
              <w:lastRenderedPageBreak/>
              <w:t>de aulas praticas de pintura para educação de jovem e adulto profissionalizante</w:t>
            </w:r>
          </w:p>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(EJAP)</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40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N°039/2021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direta licitação DESERTA, para aquisição de bicicleta e motocicletas destinados ao concurso propriedade predial e territorial urbano (IPTU).</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Finanças e Planejamento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038/2021</w:t>
            </w:r>
          </w:p>
        </w:tc>
        <w:tc>
          <w:tcPr>
            <w:tcW w:w="4021" w:type="dxa"/>
            <w:shd w:val="clear" w:color="auto" w:fill="FFFFFF" w:themeFill="background1"/>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Mobília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039/2021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040/2021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Insumos Laboratoriais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041/2021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Testes Rápidos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042/2021</w:t>
            </w:r>
          </w:p>
        </w:tc>
        <w:tc>
          <w:tcPr>
            <w:tcW w:w="4021" w:type="dxa"/>
            <w:shd w:val="clear" w:color="auto" w:fill="FFFFFF" w:themeFill="background1"/>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Hortifruti</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043/2021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Fardamentos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044/2021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Serviços Funerários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045/2021</w:t>
            </w:r>
          </w:p>
        </w:tc>
        <w:tc>
          <w:tcPr>
            <w:tcW w:w="4021" w:type="dxa"/>
            <w:shd w:val="clear" w:color="auto" w:fill="CEEEDE"/>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Equipamentos de Radiocomunicação Profissional Analógico/Digital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auto"/>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auto"/>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Nº045.1/2021</w:t>
            </w:r>
          </w:p>
        </w:tc>
        <w:tc>
          <w:tcPr>
            <w:tcW w:w="4021" w:type="dxa"/>
            <w:shd w:val="clear" w:color="auto" w:fill="auto"/>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de Radiocomunicação Profissional Analógico/Digital</w:t>
            </w:r>
          </w:p>
        </w:tc>
        <w:tc>
          <w:tcPr>
            <w:tcW w:w="252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auto"/>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046/2021</w:t>
            </w:r>
          </w:p>
        </w:tc>
        <w:tc>
          <w:tcPr>
            <w:tcW w:w="4021" w:type="dxa"/>
            <w:shd w:val="clear" w:color="auto" w:fill="CEEEDE"/>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Aquisição de Peças de Desgastes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Nº046.1/2021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Peças de Desgastes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047/2021</w:t>
            </w:r>
          </w:p>
        </w:tc>
        <w:tc>
          <w:tcPr>
            <w:tcW w:w="4021" w:type="dxa"/>
            <w:shd w:val="clear" w:color="auto" w:fill="CEEEDE"/>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limpeza, Higiene Pessoal e Descartáveis e Material Elétrico (pilha)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hideMark/>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Nº047.1/2021</w:t>
            </w:r>
          </w:p>
        </w:tc>
        <w:tc>
          <w:tcPr>
            <w:tcW w:w="4021" w:type="dxa"/>
            <w:shd w:val="clear" w:color="auto" w:fill="FFFFFF" w:themeFill="background1"/>
            <w:vAlign w:val="center"/>
            <w:hideMark/>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limpeza, Higiene Pessoal e Descartáveis e Material Elétrico (pilha) - 2ª Chamada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para Aquisição de Livros de Apoio Pedagógico para acompanhamento PRÓ-SAEB, 5º e 9º ano do Ensino Fundamental Anos Iniciais e Finais.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439"/>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049/2021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Combustíveis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Serviços de Recapagem de Pneus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Nº051.1/2021</w:t>
            </w:r>
          </w:p>
        </w:tc>
        <w:tc>
          <w:tcPr>
            <w:tcW w:w="4021" w:type="dxa"/>
            <w:shd w:val="clear" w:color="auto" w:fill="CEEEDE"/>
            <w:noWrap/>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Serviços de Recapagem de Pneus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Nº051.2/2021</w:t>
            </w:r>
          </w:p>
        </w:tc>
        <w:tc>
          <w:tcPr>
            <w:tcW w:w="4021" w:type="dxa"/>
            <w:shd w:val="clear" w:color="auto" w:fill="FFFFFF" w:themeFill="background1"/>
            <w:noWrap/>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Serviços de Recapagem de Pneus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Pré-Moldados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Carnes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Armarinho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Óleos Lubrificantes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059/2021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Fogos de Artifícios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Eventos</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Tabletes e Aparelhos Telefônicos Celulares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Serviços Gráficos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Consumo (Pedras Paralelepípedo em Rocha Granilítica, Areia Grossa e Meio Fio em Concreto Pré-Moldados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cstheme="minorHAnsi"/>
                <w:sz w:val="24"/>
                <w:szCs w:val="24"/>
                <w:lang w:eastAsia="pt-BR"/>
              </w:rPr>
              <w:t>Infraestrutura</w:t>
            </w:r>
          </w:p>
        </w:tc>
        <w:tc>
          <w:tcPr>
            <w:tcW w:w="2138" w:type="dxa"/>
            <w:shd w:val="clear" w:color="auto" w:fill="CEEEDE"/>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 Merenda Escolar</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Pneus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Nº064.1/2021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Pneus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065/2021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Veículos Novos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066/2021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 Cestas Básica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067/2021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de Ar Condicionado</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Nº067.1/2021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de Ar Condicionado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Hospitalares e Laboratoriais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069/2021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Prestação de Serviços de Manutenção Preventiva e Corretiva de Veículos e Máquinas com Fornecimento de Peças e Componentes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cstheme="minorHAnsi"/>
                <w:sz w:val="24"/>
                <w:szCs w:val="24"/>
                <w:lang w:eastAsia="pt-BR"/>
              </w:rPr>
            </w:pPr>
            <w:r w:rsidRPr="00687D99">
              <w:rPr>
                <w:rFonts w:eastAsia="Lucida Sans Unicode" w:cstheme="minorHAnsi"/>
                <w:kern w:val="1"/>
                <w:sz w:val="24"/>
                <w:szCs w:val="24"/>
                <w:lang w:eastAsia="pt-BR"/>
              </w:rPr>
              <w:t>Nº 070/2021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especializada no Serviço de Fotografia, Filmagem, data show e drone</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Comunicação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de Informática</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Contratação de empresa especializada para Coleta, Transporte e Destinação, adequados, dos efluentes líquidos industriais de animais abatidos no Matadouro Público Municipal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Agricultura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Veículos Novos (zero km)</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alimentação pronta (Tipo Quentinha)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para Padaria Municipal</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Leites e Suplementos Alimentar</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Kit de Tinta para Bulk e Toner para impressoras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Finanças e Planejamento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079/2021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Água Mineral Potável e Gás Liquefeito de Petróleo - GLP e Vasilhames para Água 20L e Gás 13KG</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Contrato Locação de Veículos para Transporte Escolar</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Gêneros Alimentícios - Tipo Macarrão</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para Soldas e EPI's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Aparelhos Eletrônicos e Eletrodomésticos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Permanentes - EMENDA 1180-01 e 1180-03</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Móveis para Unidades de Saúde</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Construção Alvenaria</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089/2021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Construção 2ª parte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Medicamentos e Correlatos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Camas Box</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Assistência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Fracassado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de Áudio e outros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Material de Construção Geral 03</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094/2021</w:t>
            </w:r>
          </w:p>
        </w:tc>
        <w:tc>
          <w:tcPr>
            <w:tcW w:w="4021" w:type="dxa"/>
            <w:shd w:val="clear" w:color="auto" w:fill="CEEEDE"/>
            <w:noWrap/>
            <w:vAlign w:val="center"/>
          </w:tcPr>
          <w:p w:rsidR="00CE182E" w:rsidRPr="00687D99" w:rsidRDefault="00CE182E" w:rsidP="00CE182E">
            <w:pPr>
              <w:rPr>
                <w:rFonts w:eastAsia="Lucida Sans Unicode" w:cstheme="minorHAnsi"/>
                <w:kern w:val="1"/>
                <w:sz w:val="24"/>
                <w:szCs w:val="24"/>
                <w:lang w:eastAsia="pt-BR"/>
              </w:rPr>
            </w:pPr>
            <w:r w:rsidRPr="00687D99">
              <w:rPr>
                <w:rFonts w:eastAsia="Lucida Sans Unicode" w:cstheme="minorHAnsi"/>
                <w:kern w:val="1"/>
                <w:sz w:val="24"/>
                <w:szCs w:val="24"/>
                <w:lang w:eastAsia="pt-BR"/>
              </w:rPr>
              <w:t>Serviços de Hospedagem</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Administração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Sessão Deserta</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 tais como: conexões e peças hidráulicas/sanitárias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096/2021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Cadeiras de Rodas e Órteses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097/2021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para Tratamento de lesões de pele</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098/2021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Materiais de Construção em Geral, tais como: conexões, peças, acessórios elétricos, hidráulicos, sanitários e etc</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Infraestrutura</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099/2021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Equipamentos e Materiais Permanentes - EMENDA: 11780.685000/1180-09</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100/2021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Bicicletas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101/2021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Notebooks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102/2021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Oxigênio Medicinal</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Suspenso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103/2021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Pneus Novos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Transporte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CEEEDE"/>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104/2021</w:t>
            </w:r>
          </w:p>
        </w:tc>
        <w:tc>
          <w:tcPr>
            <w:tcW w:w="4021" w:type="dxa"/>
            <w:shd w:val="clear" w:color="auto" w:fill="CEEEDE"/>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Merenda Escolar – Tipo Carnes</w:t>
            </w:r>
          </w:p>
        </w:tc>
        <w:tc>
          <w:tcPr>
            <w:tcW w:w="252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Educação</w:t>
            </w:r>
          </w:p>
        </w:tc>
        <w:tc>
          <w:tcPr>
            <w:tcW w:w="2138" w:type="dxa"/>
            <w:shd w:val="clear" w:color="auto" w:fill="CEEEDE"/>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PargrafodaLista"/>
              <w:numPr>
                <w:ilvl w:val="0"/>
                <w:numId w:val="16"/>
              </w:numPr>
              <w:spacing w:after="0" w:line="240" w:lineRule="auto"/>
              <w:ind w:hanging="461"/>
              <w:contextualSpacing w:val="0"/>
              <w:jc w:val="center"/>
              <w:rPr>
                <w:rFonts w:eastAsia="Lucida Sans Unicode" w:cstheme="minorHAnsi"/>
                <w:kern w:val="1"/>
                <w:sz w:val="24"/>
                <w:szCs w:val="24"/>
                <w:lang w:eastAsia="pt-BR"/>
              </w:rPr>
            </w:pPr>
          </w:p>
        </w:tc>
        <w:tc>
          <w:tcPr>
            <w:tcW w:w="1523" w:type="dxa"/>
            <w:gridSpan w:val="2"/>
            <w:shd w:val="clear" w:color="auto" w:fill="FFFFFF" w:themeFill="background1"/>
            <w:noWrap/>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Nº 105/2021</w:t>
            </w:r>
          </w:p>
        </w:tc>
        <w:tc>
          <w:tcPr>
            <w:tcW w:w="4021" w:type="dxa"/>
            <w:shd w:val="clear" w:color="auto" w:fill="FFFFFF" w:themeFill="background1"/>
            <w:noWrap/>
            <w:vAlign w:val="center"/>
          </w:tcPr>
          <w:p w:rsidR="00CE182E" w:rsidRPr="00687D99" w:rsidRDefault="00CE182E" w:rsidP="00CE182E">
            <w:pPr>
              <w:rPr>
                <w:rFonts w:cstheme="minorHAnsi"/>
                <w:sz w:val="24"/>
                <w:szCs w:val="24"/>
                <w:lang w:eastAsia="pt-BR"/>
              </w:rPr>
            </w:pPr>
            <w:r w:rsidRPr="00687D99">
              <w:rPr>
                <w:rFonts w:eastAsia="Lucida Sans Unicode" w:cstheme="minorHAnsi"/>
                <w:kern w:val="1"/>
                <w:sz w:val="24"/>
                <w:szCs w:val="24"/>
                <w:lang w:eastAsia="pt-BR"/>
              </w:rPr>
              <w:t>Aquisição de Lençóis e Tecidos</w:t>
            </w:r>
          </w:p>
        </w:tc>
        <w:tc>
          <w:tcPr>
            <w:tcW w:w="252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Saúde</w:t>
            </w:r>
          </w:p>
        </w:tc>
        <w:tc>
          <w:tcPr>
            <w:tcW w:w="2138" w:type="dxa"/>
            <w:shd w:val="clear" w:color="auto" w:fill="FFFFFF" w:themeFill="background1"/>
            <w:vAlign w:val="center"/>
          </w:tcPr>
          <w:p w:rsidR="00CE182E" w:rsidRPr="00687D99" w:rsidRDefault="00CE182E" w:rsidP="00CE182E">
            <w:pPr>
              <w:jc w:val="center"/>
              <w:rPr>
                <w:rFonts w:eastAsia="Lucida Sans Unicode" w:cstheme="minorHAnsi"/>
                <w:kern w:val="1"/>
                <w:sz w:val="24"/>
                <w:szCs w:val="24"/>
                <w:lang w:eastAsia="pt-BR"/>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u w:val="thick" w:color="252525"/>
              </w:rPr>
            </w:pPr>
            <w:r w:rsidRPr="00687D99">
              <w:rPr>
                <w:rFonts w:asciiTheme="minorHAnsi" w:hAnsiTheme="minorHAnsi" w:cstheme="minorHAnsi"/>
                <w:u w:val="thick" w:color="252525"/>
              </w:rPr>
              <w:t>ADESÃO</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A</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ATA</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DE</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REGISTRO</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DE</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PREÇOS</w:t>
            </w:r>
            <w:r w:rsidRPr="00687D99">
              <w:rPr>
                <w:rFonts w:asciiTheme="minorHAnsi" w:hAnsiTheme="minorHAnsi" w:cstheme="minorHAnsi"/>
                <w:spacing w:val="2"/>
                <w:u w:val="thick" w:color="252525"/>
              </w:rPr>
              <w:t xml:space="preserve"> </w:t>
            </w:r>
            <w:r w:rsidRPr="00687D99">
              <w:rPr>
                <w:rFonts w:asciiTheme="minorHAnsi" w:hAnsiTheme="minorHAnsi" w:cstheme="minorHAnsi"/>
                <w:u w:val="thick" w:color="252525"/>
              </w:rPr>
              <w:t>– MUN.</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DE</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CAMPO</w:t>
            </w:r>
            <w:r w:rsidRPr="00687D99">
              <w:rPr>
                <w:rFonts w:asciiTheme="minorHAnsi" w:hAnsiTheme="minorHAnsi" w:cstheme="minorHAnsi"/>
                <w:spacing w:val="1"/>
                <w:u w:val="thick" w:color="252525"/>
              </w:rPr>
              <w:t xml:space="preserve"> </w:t>
            </w:r>
            <w:r w:rsidRPr="00687D99">
              <w:rPr>
                <w:rFonts w:asciiTheme="minorHAnsi" w:hAnsiTheme="minorHAnsi" w:cstheme="minorHAnsi"/>
                <w:u w:val="thick" w:color="252525"/>
              </w:rPr>
              <w:t>ALEGRE</w:t>
            </w:r>
          </w:p>
        </w:tc>
      </w:tr>
      <w:tr w:rsidR="00CE182E" w:rsidRPr="00687D99" w:rsidTr="00CE182E">
        <w:trPr>
          <w:trHeight w:val="567"/>
          <w:jc w:val="center"/>
        </w:trPr>
        <w:tc>
          <w:tcPr>
            <w:tcW w:w="1181" w:type="dxa"/>
            <w:gridSpan w:val="2"/>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ORDEM</w:t>
            </w:r>
          </w:p>
        </w:tc>
        <w:tc>
          <w:tcPr>
            <w:tcW w:w="1432"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Nº</w:t>
            </w:r>
            <w:r w:rsidRPr="00687D99">
              <w:rPr>
                <w:rFonts w:asciiTheme="minorHAnsi" w:hAnsiTheme="minorHAnsi" w:cstheme="minorHAnsi"/>
                <w:spacing w:val="-1"/>
                <w:u w:val="none"/>
              </w:rPr>
              <w:t xml:space="preserve"> </w:t>
            </w:r>
            <w:r w:rsidRPr="00687D99">
              <w:rPr>
                <w:rFonts w:asciiTheme="minorHAnsi" w:hAnsiTheme="minorHAnsi" w:cstheme="minorHAnsi"/>
                <w:u w:val="none"/>
              </w:rPr>
              <w:t>ADESÃO</w:t>
            </w:r>
          </w:p>
        </w:tc>
        <w:tc>
          <w:tcPr>
            <w:tcW w:w="4021"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DESCRIÇÃO</w:t>
            </w:r>
            <w:r w:rsidRPr="00687D99">
              <w:rPr>
                <w:rFonts w:asciiTheme="minorHAnsi" w:hAnsiTheme="minorHAnsi" w:cstheme="minorHAnsi"/>
                <w:spacing w:val="-1"/>
                <w:u w:val="none"/>
              </w:rPr>
              <w:t xml:space="preserve"> </w:t>
            </w:r>
            <w:r w:rsidRPr="00687D99">
              <w:rPr>
                <w:rFonts w:asciiTheme="minorHAnsi" w:hAnsiTheme="minorHAnsi" w:cstheme="minorHAnsi"/>
                <w:u w:val="none"/>
              </w:rPr>
              <w:t>DO</w:t>
            </w:r>
            <w:r w:rsidRPr="00687D99">
              <w:rPr>
                <w:rFonts w:asciiTheme="minorHAnsi" w:hAnsiTheme="minorHAnsi" w:cstheme="minorHAnsi"/>
                <w:spacing w:val="-1"/>
                <w:u w:val="none"/>
              </w:rPr>
              <w:t xml:space="preserve"> </w:t>
            </w:r>
            <w:r w:rsidRPr="00687D99">
              <w:rPr>
                <w:rFonts w:asciiTheme="minorHAnsi" w:hAnsiTheme="minorHAnsi" w:cstheme="minorHAnsi"/>
                <w:u w:val="none"/>
              </w:rPr>
              <w:t>OBJETO</w:t>
            </w:r>
          </w:p>
        </w:tc>
        <w:tc>
          <w:tcPr>
            <w:tcW w:w="2528"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SOLICITANTE</w:t>
            </w:r>
          </w:p>
        </w:tc>
        <w:tc>
          <w:tcPr>
            <w:tcW w:w="2138" w:type="dxa"/>
            <w:shd w:val="clear" w:color="auto" w:fill="CEEEDE"/>
            <w:vAlign w:val="center"/>
          </w:tcPr>
          <w:p w:rsidR="00CE182E" w:rsidRPr="00687D99" w:rsidRDefault="00CE182E" w:rsidP="00CE182E">
            <w:pPr>
              <w:pStyle w:val="Ttulo1"/>
              <w:ind w:left="0" w:right="-83"/>
              <w:rPr>
                <w:rFonts w:asciiTheme="minorHAnsi" w:hAnsiTheme="minorHAnsi" w:cstheme="minorHAnsi"/>
                <w:u w:val="none"/>
              </w:rPr>
            </w:pPr>
            <w:r w:rsidRPr="00687D99">
              <w:rPr>
                <w:rFonts w:asciiTheme="minorHAnsi" w:hAnsiTheme="minorHAnsi" w:cstheme="minorHAnsi"/>
                <w:u w:val="none"/>
              </w:rPr>
              <w:t>SITUAÇÃO</w:t>
            </w:r>
          </w:p>
        </w:tc>
      </w:tr>
      <w:tr w:rsidR="00CE182E" w:rsidRPr="00687D99" w:rsidTr="00CE182E">
        <w:trPr>
          <w:trHeight w:val="567"/>
          <w:jc w:val="center"/>
        </w:trPr>
        <w:tc>
          <w:tcPr>
            <w:tcW w:w="1181" w:type="dxa"/>
            <w:gridSpan w:val="2"/>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hAnsiTheme="minorHAnsi" w:cstheme="minorHAnsi"/>
                <w:b w:val="0"/>
                <w:bCs w:val="0"/>
                <w:u w:val="none"/>
              </w:rPr>
              <w:t>01</w:t>
            </w:r>
          </w:p>
        </w:tc>
        <w:tc>
          <w:tcPr>
            <w:tcW w:w="1432" w:type="dxa"/>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hAnsiTheme="minorHAnsi" w:cstheme="minorHAnsi"/>
                <w:b w:val="0"/>
                <w:bCs w:val="0"/>
                <w:u w:val="none"/>
              </w:rPr>
              <w:t>N°001/2021</w:t>
            </w:r>
          </w:p>
        </w:tc>
        <w:tc>
          <w:tcPr>
            <w:tcW w:w="4021" w:type="dxa"/>
            <w:shd w:val="clear" w:color="auto" w:fill="FFFFFF" w:themeFill="background1"/>
            <w:vAlign w:val="center"/>
          </w:tcPr>
          <w:p w:rsidR="00CE182E" w:rsidRPr="00687D99" w:rsidRDefault="00CE182E" w:rsidP="00CE182E">
            <w:pPr>
              <w:pStyle w:val="TableParagraph"/>
              <w:spacing w:line="276" w:lineRule="auto"/>
              <w:ind w:left="72" w:right="76"/>
              <w:jc w:val="both"/>
              <w:rPr>
                <w:rFonts w:asciiTheme="minorHAnsi" w:hAnsiTheme="minorHAnsi" w:cstheme="minorHAnsi"/>
                <w:sz w:val="24"/>
                <w:szCs w:val="24"/>
              </w:rPr>
            </w:pPr>
            <w:r w:rsidRPr="00687D99">
              <w:rPr>
                <w:rFonts w:asciiTheme="minorHAnsi" w:hAnsiTheme="minorHAnsi" w:cstheme="minorHAnsi"/>
                <w:sz w:val="24"/>
                <w:szCs w:val="24"/>
              </w:rPr>
              <w:t>Adesão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Pregão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Eletrônico</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nº019/2021.1,</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Atas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Registros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Preços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001-PE019/2021,</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002-</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PE019/2021.1,</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003-PE019/2021.1 e 004-PE019/2021,</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pertecente ao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Munícipio de Campo Alegre/AL,</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SOB</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OBJETO: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Prestação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Serviços de Locação de Estruturas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 Equipamentos para realização de</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eventos.</w:t>
            </w:r>
          </w:p>
        </w:tc>
        <w:tc>
          <w:tcPr>
            <w:tcW w:w="2528" w:type="dxa"/>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hAnsiTheme="minorHAnsi" w:cstheme="minorHAnsi"/>
                <w:b w:val="0"/>
                <w:bCs w:val="0"/>
                <w:u w:val="none"/>
              </w:rPr>
              <w:t>Saúde</w:t>
            </w:r>
          </w:p>
        </w:tc>
        <w:tc>
          <w:tcPr>
            <w:tcW w:w="2138" w:type="dxa"/>
            <w:shd w:val="clear" w:color="auto" w:fill="FFFFFF" w:themeFill="background1"/>
            <w:vAlign w:val="center"/>
          </w:tcPr>
          <w:p w:rsidR="00CE182E" w:rsidRPr="00687D99" w:rsidRDefault="00CE182E" w:rsidP="00CE182E">
            <w:pPr>
              <w:pStyle w:val="Ttulo1"/>
              <w:ind w:left="0" w:right="-83"/>
              <w:rPr>
                <w:rFonts w:asciiTheme="minorHAnsi" w:hAnsiTheme="minorHAnsi" w:cstheme="minorHAnsi"/>
                <w:b w:val="0"/>
                <w:bCs w:val="0"/>
                <w:u w:val="none"/>
              </w:rPr>
            </w:pPr>
            <w:r w:rsidRPr="00687D99">
              <w:rPr>
                <w:rFonts w:asciiTheme="minorHAnsi" w:eastAsia="Lucida Sans Unicode" w:hAnsiTheme="minorHAnsi" w:cstheme="minorHAnsi"/>
                <w:b w:val="0"/>
                <w:bCs w:val="0"/>
                <w:kern w:val="1"/>
                <w:u w:val="none"/>
                <w:lang w:val="pt-BR"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pStyle w:val="TableParagraph"/>
              <w:spacing w:line="275" w:lineRule="exact"/>
              <w:ind w:left="72" w:right="373"/>
              <w:jc w:val="center"/>
              <w:rPr>
                <w:rFonts w:asciiTheme="minorHAnsi" w:hAnsiTheme="minorHAnsi" w:cstheme="minorHAnsi"/>
                <w:b/>
                <w:sz w:val="24"/>
                <w:szCs w:val="24"/>
                <w:u w:val="single"/>
              </w:rPr>
            </w:pPr>
            <w:r w:rsidRPr="00687D99">
              <w:rPr>
                <w:rFonts w:asciiTheme="minorHAnsi" w:hAnsiTheme="minorHAnsi" w:cstheme="minorHAnsi"/>
                <w:b/>
                <w:sz w:val="24"/>
                <w:szCs w:val="24"/>
                <w:u w:val="single"/>
              </w:rPr>
              <w:t>CHAMADAS PÚBLICAS</w:t>
            </w:r>
          </w:p>
        </w:tc>
      </w:tr>
      <w:tr w:rsidR="00CE182E" w:rsidRPr="00687D99" w:rsidTr="00CE182E">
        <w:trPr>
          <w:trHeight w:val="567"/>
          <w:jc w:val="center"/>
        </w:trPr>
        <w:tc>
          <w:tcPr>
            <w:tcW w:w="1181"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b/>
                <w:sz w:val="24"/>
                <w:szCs w:val="24"/>
              </w:rPr>
              <w:t>ORDEM</w:t>
            </w:r>
          </w:p>
        </w:tc>
        <w:tc>
          <w:tcPr>
            <w:tcW w:w="1432" w:type="dxa"/>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b/>
                <w:sz w:val="24"/>
                <w:szCs w:val="24"/>
              </w:rPr>
              <w:t>Nº</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C.P.</w:t>
            </w:r>
          </w:p>
        </w:tc>
        <w:tc>
          <w:tcPr>
            <w:tcW w:w="4021" w:type="dxa"/>
            <w:shd w:val="clear" w:color="auto" w:fill="CEEEDE"/>
            <w:vAlign w:val="center"/>
          </w:tcPr>
          <w:p w:rsidR="00CE182E" w:rsidRPr="00687D99" w:rsidRDefault="00CE182E" w:rsidP="00CE182E">
            <w:pPr>
              <w:pStyle w:val="TableParagraph"/>
              <w:spacing w:line="275" w:lineRule="exact"/>
              <w:ind w:left="72" w:right="373"/>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hAnsiTheme="minorHAnsi" w:cstheme="minorHAnsi"/>
                <w:b/>
                <w:sz w:val="24"/>
                <w:szCs w:val="24"/>
              </w:rPr>
              <w:t>SOLICITANTE</w:t>
            </w:r>
          </w:p>
        </w:tc>
        <w:tc>
          <w:tcPr>
            <w:tcW w:w="213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b/>
                <w:sz w:val="24"/>
                <w:szCs w:val="24"/>
              </w:rPr>
            </w:pPr>
            <w:r w:rsidRPr="00687D99">
              <w:rPr>
                <w:rFonts w:asciiTheme="minorHAnsi" w:hAnsiTheme="minorHAnsi" w:cstheme="minorHAnsi"/>
                <w:b/>
                <w:sz w:val="24"/>
                <w:szCs w:val="24"/>
              </w:rPr>
              <w:t>SITUAÇÃO</w:t>
            </w:r>
          </w:p>
        </w:tc>
      </w:tr>
      <w:tr w:rsidR="00CE182E" w:rsidRPr="00687D99" w:rsidTr="00CE182E">
        <w:trPr>
          <w:trHeight w:val="567"/>
          <w:jc w:val="center"/>
        </w:trPr>
        <w:tc>
          <w:tcPr>
            <w:tcW w:w="1181" w:type="dxa"/>
            <w:gridSpan w:val="2"/>
            <w:shd w:val="clear" w:color="auto" w:fill="FFFFFF" w:themeFill="background1"/>
            <w:vAlign w:val="center"/>
          </w:tcPr>
          <w:p w:rsidR="00CE182E" w:rsidRPr="00687D99" w:rsidRDefault="00CE182E" w:rsidP="00CE182E">
            <w:pPr>
              <w:pStyle w:val="TableParagraph"/>
              <w:spacing w:line="275" w:lineRule="exact"/>
              <w:ind w:left="372" w:right="373"/>
              <w:jc w:val="center"/>
              <w:rPr>
                <w:rFonts w:asciiTheme="minorHAnsi" w:hAnsiTheme="minorHAnsi" w:cstheme="minorHAnsi"/>
                <w:b/>
                <w:sz w:val="24"/>
                <w:szCs w:val="24"/>
                <w:u w:val="single"/>
              </w:rPr>
            </w:pPr>
            <w:r w:rsidRPr="00687D99">
              <w:rPr>
                <w:rFonts w:asciiTheme="minorHAnsi" w:hAnsiTheme="minorHAnsi" w:cstheme="minorHAnsi"/>
                <w:sz w:val="24"/>
                <w:szCs w:val="24"/>
              </w:rPr>
              <w:lastRenderedPageBreak/>
              <w:t>01</w:t>
            </w:r>
          </w:p>
        </w:tc>
        <w:tc>
          <w:tcPr>
            <w:tcW w:w="1432" w:type="dxa"/>
            <w:shd w:val="clear" w:color="auto" w:fill="FFFFFF" w:themeFill="background1"/>
            <w:vAlign w:val="center"/>
          </w:tcPr>
          <w:p w:rsidR="00CE182E" w:rsidRPr="00687D99" w:rsidRDefault="00CE182E" w:rsidP="00CE182E">
            <w:pPr>
              <w:pStyle w:val="TableParagraph"/>
              <w:spacing w:line="275" w:lineRule="exact"/>
              <w:jc w:val="center"/>
              <w:rPr>
                <w:rFonts w:asciiTheme="minorHAnsi" w:hAnsiTheme="minorHAnsi" w:cstheme="minorHAnsi"/>
                <w:b/>
                <w:sz w:val="24"/>
                <w:szCs w:val="24"/>
                <w:u w:val="single"/>
              </w:rPr>
            </w:pPr>
            <w:r w:rsidRPr="00687D99">
              <w:rPr>
                <w:rFonts w:asciiTheme="minorHAnsi" w:hAnsiTheme="minorHAnsi" w:cstheme="minorHAnsi"/>
                <w:sz w:val="24"/>
                <w:szCs w:val="24"/>
              </w:rPr>
              <w:t>N°001/2021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72"/>
              <w:jc w:val="both"/>
              <w:rPr>
                <w:rFonts w:asciiTheme="minorHAnsi" w:hAnsiTheme="minorHAnsi" w:cstheme="minorHAnsi"/>
                <w:b/>
                <w:sz w:val="24"/>
                <w:szCs w:val="24"/>
                <w:u w:val="single"/>
              </w:rPr>
            </w:pPr>
            <w:r w:rsidRPr="00687D99">
              <w:rPr>
                <w:rFonts w:asciiTheme="minorHAnsi" w:hAnsiTheme="minorHAnsi" w:cstheme="minorHAnsi"/>
                <w:sz w:val="24"/>
                <w:szCs w:val="24"/>
              </w:rPr>
              <w:t>Chamada Pública para Aquisição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Gêneros Alimentícios,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advindos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 xml:space="preserve">Agricultura Familiar </w:t>
            </w:r>
            <w:r w:rsidRPr="00687D99">
              <w:rPr>
                <w:rFonts w:asciiTheme="minorHAnsi" w:hAnsiTheme="minorHAnsi" w:cstheme="minorHAnsi"/>
                <w:spacing w:val="-2"/>
                <w:sz w:val="24"/>
                <w:szCs w:val="24"/>
              </w:rPr>
              <w:t>do</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Empreendedor</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Familiar Rural.</w:t>
            </w:r>
          </w:p>
        </w:tc>
        <w:tc>
          <w:tcPr>
            <w:tcW w:w="2528" w:type="dxa"/>
            <w:shd w:val="clear" w:color="auto" w:fill="FFFFFF" w:themeFill="background1"/>
            <w:vAlign w:val="center"/>
          </w:tcPr>
          <w:p w:rsidR="00CE182E" w:rsidRPr="00687D99" w:rsidRDefault="00CE182E" w:rsidP="00CE182E">
            <w:pPr>
              <w:pStyle w:val="TableParagraph"/>
              <w:spacing w:line="275" w:lineRule="exact"/>
              <w:ind w:left="372" w:right="373"/>
              <w:jc w:val="center"/>
              <w:rPr>
                <w:rFonts w:asciiTheme="minorHAnsi" w:hAnsiTheme="minorHAnsi" w:cstheme="minorHAnsi"/>
                <w:b/>
                <w:sz w:val="24"/>
                <w:szCs w:val="24"/>
                <w:u w:val="single"/>
              </w:rPr>
            </w:pPr>
            <w:r w:rsidRPr="00687D99">
              <w:rPr>
                <w:rFonts w:asciiTheme="minorHAnsi" w:hAnsiTheme="minorHAnsi" w:cstheme="minorHAnsi"/>
                <w:sz w:val="24"/>
                <w:szCs w:val="24"/>
              </w:rPr>
              <w:t>Educação</w:t>
            </w:r>
          </w:p>
        </w:tc>
        <w:tc>
          <w:tcPr>
            <w:tcW w:w="2138" w:type="dxa"/>
            <w:shd w:val="clear" w:color="auto" w:fill="FFFFFF" w:themeFill="background1"/>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181" w:type="dxa"/>
            <w:gridSpan w:val="2"/>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hAnsiTheme="minorHAnsi" w:cstheme="minorHAnsi"/>
                <w:sz w:val="24"/>
                <w:szCs w:val="24"/>
              </w:rPr>
              <w:t>02</w:t>
            </w:r>
          </w:p>
        </w:tc>
        <w:tc>
          <w:tcPr>
            <w:tcW w:w="1432" w:type="dxa"/>
            <w:shd w:val="clear" w:color="auto" w:fill="CEEEDE"/>
            <w:vAlign w:val="center"/>
          </w:tcPr>
          <w:p w:rsidR="00CE182E" w:rsidRPr="00687D99" w:rsidRDefault="00CE182E" w:rsidP="00CE182E">
            <w:pPr>
              <w:pStyle w:val="TableParagraph"/>
              <w:spacing w:line="275" w:lineRule="exact"/>
              <w:jc w:val="center"/>
              <w:rPr>
                <w:rFonts w:asciiTheme="minorHAnsi" w:hAnsiTheme="minorHAnsi" w:cstheme="minorHAnsi"/>
                <w:sz w:val="24"/>
                <w:szCs w:val="24"/>
              </w:rPr>
            </w:pPr>
            <w:r w:rsidRPr="00687D99">
              <w:rPr>
                <w:rFonts w:asciiTheme="minorHAnsi" w:hAnsiTheme="minorHAnsi" w:cstheme="minorHAnsi"/>
                <w:sz w:val="24"/>
                <w:szCs w:val="24"/>
              </w:rPr>
              <w:t>Nº</w:t>
            </w:r>
            <w:r w:rsidRPr="00687D99">
              <w:rPr>
                <w:rFonts w:asciiTheme="minorHAnsi" w:hAnsiTheme="minorHAnsi" w:cstheme="minorHAnsi"/>
                <w:spacing w:val="-1"/>
                <w:sz w:val="24"/>
                <w:szCs w:val="24"/>
              </w:rPr>
              <w:t xml:space="preserve"> 0</w:t>
            </w:r>
            <w:r w:rsidRPr="00687D99">
              <w:rPr>
                <w:rFonts w:asciiTheme="minorHAnsi" w:hAnsiTheme="minorHAnsi" w:cstheme="minorHAnsi"/>
                <w:sz w:val="24"/>
                <w:szCs w:val="24"/>
              </w:rPr>
              <w:t>02/2021</w:t>
            </w:r>
          </w:p>
        </w:tc>
        <w:tc>
          <w:tcPr>
            <w:tcW w:w="4021" w:type="dxa"/>
            <w:shd w:val="clear" w:color="auto" w:fill="CEEEDE"/>
            <w:vAlign w:val="center"/>
          </w:tcPr>
          <w:p w:rsidR="00CE182E" w:rsidRPr="00687D99" w:rsidRDefault="00CE182E" w:rsidP="00CE182E">
            <w:pPr>
              <w:pStyle w:val="TableParagraph"/>
              <w:spacing w:line="275" w:lineRule="exact"/>
              <w:ind w:left="72"/>
              <w:jc w:val="both"/>
              <w:rPr>
                <w:rFonts w:asciiTheme="minorHAnsi" w:hAnsiTheme="minorHAnsi" w:cstheme="minorHAnsi"/>
                <w:sz w:val="24"/>
                <w:szCs w:val="24"/>
              </w:rPr>
            </w:pPr>
            <w:r w:rsidRPr="00687D99">
              <w:rPr>
                <w:rFonts w:asciiTheme="minorHAnsi" w:hAnsiTheme="minorHAnsi" w:cstheme="minorHAnsi"/>
                <w:sz w:val="24"/>
                <w:szCs w:val="24"/>
              </w:rPr>
              <w:t>Aquisição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Alimentos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Agricultura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Familiar, através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do</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Programa de Aquisição de Alimentos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(PAA),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por</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meio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Modalidade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Compra</w:t>
            </w:r>
            <w:r w:rsidRPr="00687D99">
              <w:rPr>
                <w:rFonts w:asciiTheme="minorHAnsi" w:hAnsiTheme="minorHAnsi" w:cstheme="minorHAnsi"/>
                <w:spacing w:val="-10"/>
                <w:sz w:val="24"/>
                <w:szCs w:val="24"/>
              </w:rPr>
              <w:t xml:space="preserve"> </w:t>
            </w:r>
            <w:r w:rsidRPr="00687D99">
              <w:rPr>
                <w:rFonts w:asciiTheme="minorHAnsi" w:hAnsiTheme="minorHAnsi" w:cstheme="minorHAnsi"/>
                <w:sz w:val="24"/>
                <w:szCs w:val="24"/>
              </w:rPr>
              <w:t>Institucional</w:t>
            </w:r>
            <w:r w:rsidRPr="00687D99">
              <w:rPr>
                <w:rFonts w:asciiTheme="minorHAnsi" w:hAnsiTheme="minorHAnsi" w:cstheme="minorHAnsi"/>
                <w:spacing w:val="-11"/>
                <w:sz w:val="24"/>
                <w:szCs w:val="24"/>
              </w:rPr>
              <w:t xml:space="preserve"> </w:t>
            </w:r>
            <w:r w:rsidRPr="00687D99">
              <w:rPr>
                <w:rFonts w:asciiTheme="minorHAnsi" w:hAnsiTheme="minorHAnsi" w:cstheme="minorHAnsi"/>
                <w:sz w:val="24"/>
                <w:szCs w:val="24"/>
              </w:rPr>
              <w:t>do</w:t>
            </w:r>
            <w:r w:rsidRPr="00687D99">
              <w:rPr>
                <w:rFonts w:asciiTheme="minorHAnsi" w:hAnsiTheme="minorHAnsi" w:cstheme="minorHAnsi"/>
                <w:spacing w:val="-9"/>
                <w:sz w:val="24"/>
                <w:szCs w:val="24"/>
              </w:rPr>
              <w:t xml:space="preserve"> </w:t>
            </w:r>
            <w:r w:rsidRPr="00687D99">
              <w:rPr>
                <w:rFonts w:asciiTheme="minorHAnsi" w:hAnsiTheme="minorHAnsi" w:cstheme="minorHAnsi"/>
                <w:sz w:val="24"/>
                <w:szCs w:val="24"/>
              </w:rPr>
              <w:t>Munícipio</w:t>
            </w:r>
            <w:r w:rsidRPr="00687D99">
              <w:rPr>
                <w:rFonts w:asciiTheme="minorHAnsi" w:hAnsiTheme="minorHAnsi" w:cstheme="minorHAnsi"/>
                <w:spacing w:val="-1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Teotônio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Vilela/AL</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0604001/2021.</w:t>
            </w:r>
          </w:p>
        </w:tc>
        <w:tc>
          <w:tcPr>
            <w:tcW w:w="252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shd w:val="clear" w:color="auto" w:fill="CEEEDE"/>
            <w:vAlign w:val="center"/>
          </w:tcPr>
          <w:p w:rsidR="00CE182E" w:rsidRPr="00687D99" w:rsidRDefault="00CE182E" w:rsidP="00CE182E">
            <w:pPr>
              <w:pStyle w:val="TableParagraph"/>
              <w:spacing w:line="275" w:lineRule="exact"/>
              <w:ind w:left="372" w:right="373"/>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spacing w:before="1"/>
              <w:ind w:left="36" w:right="208"/>
              <w:jc w:val="center"/>
              <w:rPr>
                <w:rFonts w:cstheme="minorHAnsi"/>
                <w:b/>
                <w:sz w:val="24"/>
                <w:szCs w:val="24"/>
                <w:u w:val="thick" w:color="252525"/>
              </w:rPr>
            </w:pPr>
            <w:r w:rsidRPr="00687D99">
              <w:rPr>
                <w:rFonts w:cstheme="minorHAnsi"/>
                <w:b/>
                <w:sz w:val="24"/>
                <w:szCs w:val="24"/>
                <w:u w:val="thick" w:color="252525"/>
              </w:rPr>
              <w:t>CONVITE</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ORDEM</w:t>
            </w:r>
          </w:p>
        </w:tc>
        <w:tc>
          <w:tcPr>
            <w:tcW w:w="1523" w:type="dxa"/>
            <w:gridSpan w:val="2"/>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Nº</w:t>
            </w:r>
            <w:r w:rsidRPr="00687D99">
              <w:rPr>
                <w:rFonts w:cstheme="minorHAnsi"/>
                <w:b/>
                <w:spacing w:val="-1"/>
                <w:sz w:val="24"/>
                <w:szCs w:val="24"/>
              </w:rPr>
              <w:t xml:space="preserve"> </w:t>
            </w:r>
            <w:r w:rsidRPr="00687D99">
              <w:rPr>
                <w:rFonts w:cstheme="minorHAnsi"/>
                <w:b/>
                <w:sz w:val="24"/>
                <w:szCs w:val="24"/>
              </w:rPr>
              <w:t>CV</w:t>
            </w:r>
          </w:p>
        </w:tc>
        <w:tc>
          <w:tcPr>
            <w:tcW w:w="4021" w:type="dxa"/>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DESCRIÇÃO</w:t>
            </w:r>
            <w:r w:rsidRPr="00687D99">
              <w:rPr>
                <w:rFonts w:cstheme="minorHAnsi"/>
                <w:b/>
                <w:spacing w:val="-1"/>
                <w:sz w:val="24"/>
                <w:szCs w:val="24"/>
              </w:rPr>
              <w:t xml:space="preserve"> </w:t>
            </w:r>
            <w:r w:rsidRPr="00687D99">
              <w:rPr>
                <w:rFonts w:cstheme="minorHAnsi"/>
                <w:b/>
                <w:sz w:val="24"/>
                <w:szCs w:val="24"/>
              </w:rPr>
              <w:t>DO</w:t>
            </w:r>
            <w:r w:rsidRPr="00687D99">
              <w:rPr>
                <w:rFonts w:cstheme="minorHAnsi"/>
                <w:b/>
                <w:spacing w:val="-1"/>
                <w:sz w:val="24"/>
                <w:szCs w:val="24"/>
              </w:rPr>
              <w:t xml:space="preserve"> </w:t>
            </w:r>
            <w:r w:rsidRPr="00687D99">
              <w:rPr>
                <w:rFonts w:cstheme="minorHAnsi"/>
                <w:b/>
                <w:sz w:val="24"/>
                <w:szCs w:val="24"/>
              </w:rPr>
              <w:t>OBJETO</w:t>
            </w:r>
          </w:p>
        </w:tc>
        <w:tc>
          <w:tcPr>
            <w:tcW w:w="2528" w:type="dxa"/>
            <w:shd w:val="clear" w:color="auto" w:fill="CEEEDE"/>
            <w:vAlign w:val="center"/>
          </w:tcPr>
          <w:p w:rsidR="00CE182E" w:rsidRPr="00687D99" w:rsidRDefault="00CE182E" w:rsidP="00CE182E">
            <w:pPr>
              <w:spacing w:before="1"/>
              <w:ind w:left="36"/>
              <w:jc w:val="center"/>
              <w:rPr>
                <w:rFonts w:cstheme="minorHAnsi"/>
                <w:b/>
                <w:sz w:val="24"/>
                <w:szCs w:val="24"/>
                <w:u w:val="thick" w:color="252525"/>
              </w:rPr>
            </w:pPr>
            <w:r w:rsidRPr="00687D99">
              <w:rPr>
                <w:rFonts w:cstheme="minorHAnsi"/>
                <w:b/>
                <w:sz w:val="24"/>
                <w:szCs w:val="24"/>
              </w:rPr>
              <w:t>SOLICITANTE</w:t>
            </w:r>
          </w:p>
        </w:tc>
        <w:tc>
          <w:tcPr>
            <w:tcW w:w="2138" w:type="dxa"/>
            <w:shd w:val="clear" w:color="auto" w:fill="CEEEDE"/>
            <w:vAlign w:val="center"/>
          </w:tcPr>
          <w:p w:rsidR="00CE182E" w:rsidRPr="00687D99" w:rsidRDefault="00CE182E" w:rsidP="00CE182E">
            <w:pPr>
              <w:spacing w:before="1"/>
              <w:ind w:left="36"/>
              <w:jc w:val="center"/>
              <w:rPr>
                <w:rFonts w:cstheme="minorHAnsi"/>
                <w:b/>
                <w:sz w:val="24"/>
                <w:szCs w:val="24"/>
              </w:rPr>
            </w:pPr>
            <w:r w:rsidRPr="00687D99">
              <w:rPr>
                <w:rFonts w:cstheme="minorHAnsi"/>
                <w:b/>
                <w:sz w:val="24"/>
                <w:szCs w:val="24"/>
              </w:rPr>
              <w:t>SITUAÇÃO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spacing w:before="1"/>
              <w:ind w:left="36"/>
              <w:jc w:val="center"/>
              <w:rPr>
                <w:rFonts w:cstheme="minorHAnsi"/>
                <w:b/>
                <w:sz w:val="24"/>
                <w:szCs w:val="24"/>
              </w:rPr>
            </w:pPr>
            <w:r w:rsidRPr="00687D99">
              <w:rPr>
                <w:rFonts w:cstheme="minorHAnsi"/>
                <w:sz w:val="24"/>
                <w:szCs w:val="24"/>
              </w:rPr>
              <w:t>01</w:t>
            </w:r>
          </w:p>
        </w:tc>
        <w:tc>
          <w:tcPr>
            <w:tcW w:w="1523" w:type="dxa"/>
            <w:gridSpan w:val="2"/>
            <w:shd w:val="clear" w:color="auto" w:fill="FFFFFF" w:themeFill="background1"/>
            <w:vAlign w:val="center"/>
          </w:tcPr>
          <w:p w:rsidR="00CE182E" w:rsidRPr="00687D99" w:rsidRDefault="00CE182E" w:rsidP="00CE182E">
            <w:pPr>
              <w:spacing w:before="1"/>
              <w:ind w:left="36"/>
              <w:jc w:val="center"/>
              <w:rPr>
                <w:rFonts w:cstheme="minorHAnsi"/>
                <w:b/>
                <w:sz w:val="24"/>
                <w:szCs w:val="24"/>
              </w:rPr>
            </w:pPr>
            <w:r w:rsidRPr="00687D99">
              <w:rPr>
                <w:rFonts w:cstheme="minorHAnsi"/>
                <w:sz w:val="24"/>
                <w:szCs w:val="24"/>
              </w:rPr>
              <w:t>N° 001/2021</w:t>
            </w:r>
          </w:p>
        </w:tc>
        <w:tc>
          <w:tcPr>
            <w:tcW w:w="4021" w:type="dxa"/>
            <w:shd w:val="clear" w:color="auto" w:fill="FFFFFF" w:themeFill="background1"/>
          </w:tcPr>
          <w:p w:rsidR="00CE182E" w:rsidRPr="00687D99" w:rsidRDefault="00CE182E" w:rsidP="00CE182E">
            <w:pPr>
              <w:pStyle w:val="TableParagraph"/>
              <w:spacing w:line="276" w:lineRule="auto"/>
              <w:ind w:left="42"/>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para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fornecimento de Óculos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 grau,</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incluindo lentes simples, bifocais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ou</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multifocais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progressivas,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armação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4"/>
                <w:sz w:val="24"/>
                <w:szCs w:val="24"/>
              </w:rPr>
              <w:t xml:space="preserve"> </w:t>
            </w:r>
            <w:r w:rsidRPr="00687D99">
              <w:rPr>
                <w:rFonts w:asciiTheme="minorHAnsi" w:hAnsiTheme="minorHAnsi" w:cstheme="minorHAnsi"/>
                <w:sz w:val="24"/>
                <w:szCs w:val="24"/>
              </w:rPr>
              <w:t>estojo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para armazenamento.</w:t>
            </w:r>
          </w:p>
        </w:tc>
        <w:tc>
          <w:tcPr>
            <w:tcW w:w="2528" w:type="dxa"/>
            <w:shd w:val="clear" w:color="auto" w:fill="FFFFFF" w:themeFill="background1"/>
            <w:vAlign w:val="center"/>
          </w:tcPr>
          <w:p w:rsidR="00CE182E" w:rsidRPr="00687D99" w:rsidRDefault="00CE182E" w:rsidP="00CE182E">
            <w:pPr>
              <w:spacing w:before="1"/>
              <w:ind w:left="36"/>
              <w:jc w:val="center"/>
              <w:rPr>
                <w:rFonts w:cstheme="minorHAnsi"/>
                <w:b/>
                <w:sz w:val="24"/>
                <w:szCs w:val="24"/>
              </w:rPr>
            </w:pPr>
            <w:r w:rsidRPr="00687D99">
              <w:rPr>
                <w:rFonts w:cstheme="minorHAnsi"/>
                <w:sz w:val="24"/>
                <w:szCs w:val="24"/>
              </w:rPr>
              <w:t>Assistência</w:t>
            </w:r>
            <w:r w:rsidRPr="00687D99">
              <w:rPr>
                <w:rFonts w:cstheme="minorHAnsi"/>
                <w:spacing w:val="-2"/>
                <w:sz w:val="24"/>
                <w:szCs w:val="24"/>
              </w:rPr>
              <w:t xml:space="preserve"> </w:t>
            </w:r>
            <w:r w:rsidRPr="00687D99">
              <w:rPr>
                <w:rFonts w:cstheme="minorHAnsi"/>
                <w:sz w:val="24"/>
                <w:szCs w:val="24"/>
              </w:rPr>
              <w:t>Social</w:t>
            </w:r>
          </w:p>
        </w:tc>
        <w:tc>
          <w:tcPr>
            <w:tcW w:w="213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spacing w:before="1"/>
              <w:ind w:left="36"/>
              <w:jc w:val="center"/>
              <w:rPr>
                <w:rFonts w:cstheme="minorHAnsi"/>
                <w:b/>
                <w:bCs/>
                <w:sz w:val="24"/>
                <w:szCs w:val="24"/>
                <w:u w:val="single"/>
              </w:rPr>
            </w:pPr>
            <w:r w:rsidRPr="00687D99">
              <w:rPr>
                <w:rFonts w:cstheme="minorHAnsi"/>
                <w:b/>
                <w:bCs/>
                <w:sz w:val="24"/>
                <w:szCs w:val="24"/>
                <w:u w:val="single"/>
              </w:rPr>
              <w:t xml:space="preserve">INEXIGIBILIDADE </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b/>
                <w:sz w:val="24"/>
                <w:szCs w:val="24"/>
              </w:rPr>
              <w:t>ORDEM</w:t>
            </w:r>
          </w:p>
        </w:tc>
        <w:tc>
          <w:tcPr>
            <w:tcW w:w="1523" w:type="dxa"/>
            <w:gridSpan w:val="2"/>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b/>
                <w:sz w:val="24"/>
                <w:szCs w:val="24"/>
              </w:rPr>
              <w:t>Nº</w:t>
            </w:r>
            <w:r w:rsidRPr="00687D99">
              <w:rPr>
                <w:rFonts w:cstheme="minorHAnsi"/>
                <w:b/>
                <w:spacing w:val="-1"/>
                <w:sz w:val="24"/>
                <w:szCs w:val="24"/>
              </w:rPr>
              <w:t xml:space="preserve"> INEX.</w:t>
            </w:r>
          </w:p>
        </w:tc>
        <w:tc>
          <w:tcPr>
            <w:tcW w:w="4021" w:type="dxa"/>
            <w:shd w:val="clear" w:color="auto" w:fill="CEEEDE"/>
            <w:vAlign w:val="center"/>
          </w:tcPr>
          <w:p w:rsidR="00CE182E" w:rsidRPr="00687D99" w:rsidRDefault="00CE182E" w:rsidP="00CE182E">
            <w:pPr>
              <w:pStyle w:val="TableParagraph"/>
              <w:spacing w:line="276" w:lineRule="auto"/>
              <w:ind w:left="27" w:right="113"/>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b/>
                <w:sz w:val="24"/>
                <w:szCs w:val="24"/>
              </w:rPr>
              <w:t>SOLICITANTE</w:t>
            </w:r>
          </w:p>
        </w:tc>
        <w:tc>
          <w:tcPr>
            <w:tcW w:w="2138" w:type="dxa"/>
            <w:shd w:val="clear" w:color="auto" w:fill="CEEEDE"/>
            <w:vAlign w:val="center"/>
          </w:tcPr>
          <w:p w:rsidR="00CE182E" w:rsidRPr="00687D99" w:rsidRDefault="00CE182E" w:rsidP="00CE182E">
            <w:pPr>
              <w:spacing w:before="1"/>
              <w:ind w:left="36"/>
              <w:jc w:val="center"/>
              <w:rPr>
                <w:rFonts w:cstheme="minorHAnsi"/>
                <w:b/>
                <w:sz w:val="24"/>
                <w:szCs w:val="24"/>
              </w:rPr>
            </w:pPr>
            <w:r w:rsidRPr="00687D99">
              <w:rPr>
                <w:rFonts w:cstheme="minorHAnsi"/>
                <w:b/>
                <w:sz w:val="24"/>
                <w:szCs w:val="24"/>
              </w:rPr>
              <w:t>SITUAÇÃO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01</w:t>
            </w:r>
          </w:p>
        </w:tc>
        <w:tc>
          <w:tcPr>
            <w:tcW w:w="1523" w:type="dxa"/>
            <w:gridSpan w:val="2"/>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001/2021</w:t>
            </w:r>
          </w:p>
        </w:tc>
        <w:tc>
          <w:tcPr>
            <w:tcW w:w="4021" w:type="dxa"/>
            <w:shd w:val="clear" w:color="auto" w:fill="FFFFFF" w:themeFill="background1"/>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para</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Acessos</w:t>
            </w:r>
            <w:r w:rsidRPr="00687D99">
              <w:rPr>
                <w:rFonts w:asciiTheme="minorHAnsi" w:hAnsiTheme="minorHAnsi" w:cstheme="minorHAnsi"/>
                <w:spacing w:val="-5"/>
                <w:sz w:val="24"/>
                <w:szCs w:val="24"/>
              </w:rPr>
              <w:t xml:space="preserve"> </w:t>
            </w:r>
            <w:r w:rsidRPr="00687D99">
              <w:rPr>
                <w:rFonts w:asciiTheme="minorHAnsi" w:hAnsiTheme="minorHAnsi" w:cstheme="minorHAnsi"/>
                <w:sz w:val="24"/>
                <w:szCs w:val="24"/>
              </w:rPr>
              <w:t>á</w:t>
            </w:r>
            <w:r w:rsidRPr="00687D99">
              <w:rPr>
                <w:rFonts w:asciiTheme="minorHAnsi" w:hAnsiTheme="minorHAnsi" w:cstheme="minorHAnsi"/>
                <w:spacing w:val="-4"/>
                <w:sz w:val="24"/>
                <w:szCs w:val="24"/>
              </w:rPr>
              <w:t xml:space="preserve"> </w:t>
            </w:r>
            <w:r w:rsidRPr="00687D99">
              <w:rPr>
                <w:rFonts w:asciiTheme="minorHAnsi" w:hAnsiTheme="minorHAnsi" w:cstheme="minorHAnsi"/>
                <w:sz w:val="24"/>
                <w:szCs w:val="24"/>
              </w:rPr>
              <w:t>ferramentas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PESQUISAS e COMPARAÇÃO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preços –</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Banco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lastRenderedPageBreak/>
              <w:t>Preços</w:t>
            </w:r>
          </w:p>
        </w:tc>
        <w:tc>
          <w:tcPr>
            <w:tcW w:w="252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lastRenderedPageBreak/>
              <w:t>Finanças</w:t>
            </w:r>
            <w:r w:rsidRPr="00687D99">
              <w:rPr>
                <w:rFonts w:cstheme="minorHAnsi"/>
                <w:spacing w:val="-2"/>
                <w:sz w:val="24"/>
                <w:szCs w:val="24"/>
              </w:rPr>
              <w:t xml:space="preserve"> </w:t>
            </w:r>
            <w:r w:rsidRPr="00687D99">
              <w:rPr>
                <w:rFonts w:cstheme="minorHAnsi"/>
                <w:sz w:val="24"/>
                <w:szCs w:val="24"/>
              </w:rPr>
              <w:t>e</w:t>
            </w:r>
            <w:r w:rsidRPr="00687D99">
              <w:rPr>
                <w:rFonts w:cstheme="minorHAnsi"/>
                <w:spacing w:val="-3"/>
                <w:sz w:val="24"/>
                <w:szCs w:val="24"/>
              </w:rPr>
              <w:t xml:space="preserve"> </w:t>
            </w:r>
            <w:r w:rsidRPr="00687D99">
              <w:rPr>
                <w:rFonts w:cstheme="minorHAnsi"/>
                <w:sz w:val="24"/>
                <w:szCs w:val="24"/>
              </w:rPr>
              <w:t>Planejamento</w:t>
            </w:r>
          </w:p>
        </w:tc>
        <w:tc>
          <w:tcPr>
            <w:tcW w:w="213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02</w:t>
            </w:r>
          </w:p>
        </w:tc>
        <w:tc>
          <w:tcPr>
            <w:tcW w:w="1523" w:type="dxa"/>
            <w:gridSpan w:val="2"/>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002/2021</w:t>
            </w:r>
          </w:p>
        </w:tc>
        <w:tc>
          <w:tcPr>
            <w:tcW w:w="4021" w:type="dxa"/>
            <w:shd w:val="clear" w:color="auto" w:fill="CEEEDE"/>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 em</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Formação continuada 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Assessoria Específica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Gestoras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Escolares</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Equipe Técnica da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SEMED,</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quanto</w:t>
            </w:r>
            <w:r w:rsidRPr="00687D99">
              <w:rPr>
                <w:rFonts w:asciiTheme="minorHAnsi" w:hAnsiTheme="minorHAnsi" w:cstheme="minorHAnsi"/>
                <w:spacing w:val="-5"/>
                <w:sz w:val="24"/>
                <w:szCs w:val="24"/>
              </w:rPr>
              <w:t xml:space="preserve"> </w:t>
            </w:r>
            <w:r w:rsidRPr="00687D99">
              <w:rPr>
                <w:rFonts w:asciiTheme="minorHAnsi" w:hAnsiTheme="minorHAnsi" w:cstheme="minorHAnsi"/>
                <w:sz w:val="24"/>
                <w:szCs w:val="24"/>
              </w:rPr>
              <w:t>ao</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retorno</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das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aulas presenciais – Ensino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Hibrido.</w:t>
            </w:r>
          </w:p>
        </w:tc>
        <w:tc>
          <w:tcPr>
            <w:tcW w:w="2528"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Educação</w:t>
            </w:r>
          </w:p>
        </w:tc>
        <w:tc>
          <w:tcPr>
            <w:tcW w:w="2138" w:type="dxa"/>
            <w:shd w:val="clear" w:color="auto" w:fill="CEEEDE"/>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03</w:t>
            </w:r>
          </w:p>
        </w:tc>
        <w:tc>
          <w:tcPr>
            <w:tcW w:w="1523" w:type="dxa"/>
            <w:gridSpan w:val="2"/>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002A/2021</w:t>
            </w:r>
          </w:p>
        </w:tc>
        <w:tc>
          <w:tcPr>
            <w:tcW w:w="4021" w:type="dxa"/>
            <w:shd w:val="clear" w:color="auto" w:fill="FFFFFF" w:themeFill="background1"/>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 para Serviços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Técnicos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Profissionais</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em Consultoria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Jurídica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PMV</w:t>
            </w:r>
          </w:p>
        </w:tc>
        <w:tc>
          <w:tcPr>
            <w:tcW w:w="252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cstheme="minorHAnsi"/>
                <w:sz w:val="24"/>
                <w:szCs w:val="24"/>
              </w:rPr>
              <w:t>Procuradoria</w:t>
            </w:r>
            <w:r w:rsidRPr="00687D99">
              <w:rPr>
                <w:rFonts w:cstheme="minorHAnsi"/>
                <w:spacing w:val="-3"/>
                <w:sz w:val="24"/>
                <w:szCs w:val="24"/>
              </w:rPr>
              <w:t xml:space="preserve"> </w:t>
            </w:r>
            <w:r w:rsidRPr="00687D99">
              <w:rPr>
                <w:rFonts w:cstheme="minorHAnsi"/>
                <w:sz w:val="24"/>
                <w:szCs w:val="24"/>
              </w:rPr>
              <w:t>Geral</w:t>
            </w:r>
          </w:p>
        </w:tc>
        <w:tc>
          <w:tcPr>
            <w:tcW w:w="2138" w:type="dxa"/>
            <w:shd w:val="clear" w:color="auto" w:fill="FFFFFF" w:themeFill="background1"/>
            <w:vAlign w:val="center"/>
          </w:tcPr>
          <w:p w:rsidR="00CE182E" w:rsidRPr="00687D99" w:rsidRDefault="00CE182E" w:rsidP="00CE182E">
            <w:pPr>
              <w:spacing w:before="1"/>
              <w:ind w:left="36"/>
              <w:jc w:val="center"/>
              <w:rPr>
                <w:rFonts w:cstheme="minorHAnsi"/>
                <w:sz w:val="24"/>
                <w:szCs w:val="24"/>
              </w:rPr>
            </w:pPr>
            <w:r w:rsidRPr="00687D99">
              <w:rPr>
                <w:rFonts w:eastAsia="Lucida Sans Unicode" w:cstheme="minorHAnsi"/>
                <w:kern w:val="1"/>
                <w:sz w:val="24"/>
                <w:szCs w:val="24"/>
                <w:lang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003/2021</w:t>
            </w:r>
          </w:p>
        </w:tc>
        <w:tc>
          <w:tcPr>
            <w:tcW w:w="4021" w:type="dxa"/>
            <w:shd w:val="clear" w:color="auto" w:fill="CEEEDE"/>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w:t>
            </w:r>
            <w:r w:rsidRPr="00687D99">
              <w:rPr>
                <w:rFonts w:asciiTheme="minorHAnsi" w:hAnsiTheme="minorHAnsi" w:cstheme="minorHAnsi"/>
                <w:spacing w:val="-9"/>
                <w:sz w:val="24"/>
                <w:szCs w:val="24"/>
              </w:rPr>
              <w:t xml:space="preserve"> </w:t>
            </w:r>
            <w:r w:rsidRPr="00687D99">
              <w:rPr>
                <w:rFonts w:asciiTheme="minorHAnsi" w:hAnsiTheme="minorHAnsi" w:cstheme="minorHAnsi"/>
                <w:sz w:val="24"/>
                <w:szCs w:val="24"/>
              </w:rPr>
              <w:t>em</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Serviços</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de Manutenção para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Equipamentos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Marca KONICA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MINOLTA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CR.</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05</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004/2021</w:t>
            </w:r>
          </w:p>
        </w:tc>
        <w:tc>
          <w:tcPr>
            <w:tcW w:w="4021" w:type="dxa"/>
            <w:shd w:val="clear" w:color="auto" w:fill="FFFFFF" w:themeFill="background1"/>
            <w:vAlign w:val="center"/>
          </w:tcPr>
          <w:p w:rsidR="00CE182E" w:rsidRPr="00687D99" w:rsidRDefault="00CE182E" w:rsidP="00CE182E">
            <w:pPr>
              <w:pStyle w:val="TableParagraph"/>
              <w:spacing w:line="266" w:lineRule="exact"/>
              <w:ind w:left="27"/>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empresa especializada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para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Serviços Técnicos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Profissionais</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em Consultoria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Jurídica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PAA</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sz w:val="24"/>
                <w:szCs w:val="24"/>
              </w:rPr>
            </w:pPr>
            <w:r w:rsidRPr="00687D99">
              <w:rPr>
                <w:rFonts w:asciiTheme="minorHAnsi" w:hAnsiTheme="minorHAnsi" w:cstheme="minorHAnsi"/>
                <w:sz w:val="24"/>
                <w:szCs w:val="24"/>
              </w:rPr>
              <w:t>Procuradoria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Geral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06</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005/2021</w:t>
            </w:r>
          </w:p>
        </w:tc>
        <w:tc>
          <w:tcPr>
            <w:tcW w:w="4021" w:type="dxa"/>
            <w:shd w:val="clear" w:color="auto" w:fill="FFFFFF" w:themeFill="background1"/>
            <w:vAlign w:val="center"/>
          </w:tcPr>
          <w:p w:rsidR="00CE182E" w:rsidRPr="00687D99" w:rsidRDefault="00CE182E" w:rsidP="00CE182E">
            <w:pPr>
              <w:pStyle w:val="TableParagraph"/>
              <w:spacing w:line="266" w:lineRule="exact"/>
              <w:ind w:left="27"/>
              <w:jc w:val="both"/>
              <w:rPr>
                <w:rFonts w:asciiTheme="minorHAnsi" w:hAnsiTheme="minorHAnsi" w:cstheme="minorHAnsi"/>
                <w:sz w:val="24"/>
                <w:szCs w:val="24"/>
              </w:rPr>
            </w:pPr>
            <w:r w:rsidRPr="00687D99">
              <w:rPr>
                <w:rFonts w:asciiTheme="minorHAnsi" w:hAnsiTheme="minorHAnsi" w:cstheme="minorHAnsi"/>
                <w:sz w:val="24"/>
                <w:szCs w:val="24"/>
              </w:rPr>
              <w:t>Não utilizado</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p>
        </w:tc>
        <w:tc>
          <w:tcPr>
            <w:tcW w:w="2138" w:type="dxa"/>
            <w:shd w:val="clear" w:color="auto" w:fill="FFFFFF" w:themeFill="background1"/>
          </w:tcPr>
          <w:p w:rsidR="00CE182E" w:rsidRPr="00687D99" w:rsidRDefault="00CE182E" w:rsidP="00CE182E">
            <w:pPr>
              <w:pStyle w:val="TableParagraph"/>
              <w:jc w:val="center"/>
              <w:rPr>
                <w:rFonts w:asciiTheme="minorHAnsi" w:hAnsiTheme="minorHAnsi" w:cstheme="minorHAnsi"/>
                <w:sz w:val="24"/>
                <w:szCs w:val="24"/>
              </w:rPr>
            </w:pP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07</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006/2021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Japinha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Condé</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007/2021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4"/>
                <w:sz w:val="24"/>
                <w:szCs w:val="24"/>
              </w:rPr>
              <w:t xml:space="preserve"> </w:t>
            </w:r>
            <w:r w:rsidRPr="00687D99">
              <w:rPr>
                <w:rFonts w:asciiTheme="minorHAnsi" w:hAnsiTheme="minorHAnsi" w:cstheme="minorHAnsi"/>
                <w:sz w:val="24"/>
                <w:szCs w:val="24"/>
              </w:rPr>
              <w:t>Leandro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Borges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09</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008/2021</w:t>
            </w:r>
          </w:p>
        </w:tc>
        <w:tc>
          <w:tcPr>
            <w:tcW w:w="4021" w:type="dxa"/>
            <w:shd w:val="clear" w:color="auto" w:fill="FFFFFF" w:themeFill="background1"/>
            <w:vAlign w:val="center"/>
          </w:tcPr>
          <w:p w:rsidR="00CE182E" w:rsidRPr="00687D99" w:rsidRDefault="00CE182E" w:rsidP="00CE182E">
            <w:pPr>
              <w:pStyle w:val="TableParagraph"/>
              <w:spacing w:line="276" w:lineRule="auto"/>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9"/>
                <w:sz w:val="24"/>
                <w:szCs w:val="24"/>
              </w:rPr>
              <w:t xml:space="preserve"> </w:t>
            </w:r>
            <w:r w:rsidRPr="00687D99">
              <w:rPr>
                <w:rFonts w:asciiTheme="minorHAnsi" w:hAnsiTheme="minorHAnsi" w:cstheme="minorHAnsi"/>
                <w:sz w:val="24"/>
                <w:szCs w:val="24"/>
              </w:rPr>
              <w:t>Banda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artística Tarcísio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do Acordeon</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10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009/2021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Avine</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Vinny</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11</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010/2021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Kevi</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Jonny</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011/2021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Nadson</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 ferinha</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13</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012/2021</w:t>
            </w:r>
          </w:p>
        </w:tc>
        <w:tc>
          <w:tcPr>
            <w:tcW w:w="4021" w:type="dxa"/>
            <w:shd w:val="clear" w:color="auto" w:fill="FFFFFF" w:themeFill="background1"/>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Ninéia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Oliveira</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013/2021</w:t>
            </w:r>
          </w:p>
        </w:tc>
        <w:tc>
          <w:tcPr>
            <w:tcW w:w="4021" w:type="dxa"/>
            <w:shd w:val="clear" w:color="auto" w:fill="CEEEDE"/>
            <w:vAlign w:val="center"/>
          </w:tcPr>
          <w:p w:rsidR="00CE182E" w:rsidRPr="00687D99" w:rsidRDefault="00CE182E" w:rsidP="00CE182E">
            <w:pPr>
              <w:pStyle w:val="TableParagraph"/>
              <w:spacing w:line="275" w:lineRule="exact"/>
              <w:ind w:left="27" w:right="-29"/>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Banda artística</w:t>
            </w:r>
            <w:r w:rsidRPr="00687D99">
              <w:rPr>
                <w:rFonts w:asciiTheme="minorHAnsi" w:hAnsiTheme="minorHAnsi" w:cstheme="minorHAnsi"/>
                <w:spacing w:val="-3"/>
                <w:sz w:val="24"/>
                <w:szCs w:val="24"/>
              </w:rPr>
              <w:t xml:space="preserve"> </w:t>
            </w:r>
            <w:r w:rsidRPr="00687D99">
              <w:rPr>
                <w:rFonts w:asciiTheme="minorHAnsi" w:hAnsiTheme="minorHAnsi" w:cstheme="minorHAnsi"/>
                <w:sz w:val="24"/>
                <w:szCs w:val="24"/>
              </w:rPr>
              <w:t>Ana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Lobo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Eventos</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1300" w:type="dxa"/>
            <w:gridSpan w:val="6"/>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bCs/>
                <w:sz w:val="24"/>
                <w:szCs w:val="24"/>
                <w:u w:val="single"/>
              </w:rPr>
            </w:pPr>
            <w:r w:rsidRPr="00687D99">
              <w:rPr>
                <w:rFonts w:asciiTheme="minorHAnsi" w:hAnsiTheme="minorHAnsi" w:cstheme="minorHAnsi"/>
                <w:b/>
                <w:bCs/>
                <w:sz w:val="24"/>
                <w:szCs w:val="24"/>
                <w:u w:val="single"/>
              </w:rPr>
              <w:t>TOMADAS DE PREÇOS</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ORDEM</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Nº</w:t>
            </w:r>
            <w:r w:rsidRPr="00687D99">
              <w:rPr>
                <w:rFonts w:asciiTheme="minorHAnsi" w:hAnsiTheme="minorHAnsi" w:cstheme="minorHAnsi"/>
                <w:b/>
                <w:spacing w:val="-1"/>
                <w:sz w:val="24"/>
                <w:szCs w:val="24"/>
              </w:rPr>
              <w:t xml:space="preserve"> T.P.</w:t>
            </w:r>
          </w:p>
        </w:tc>
        <w:tc>
          <w:tcPr>
            <w:tcW w:w="4021" w:type="dxa"/>
            <w:shd w:val="clear" w:color="auto" w:fill="CEEEDE"/>
            <w:vAlign w:val="center"/>
          </w:tcPr>
          <w:p w:rsidR="00CE182E" w:rsidRPr="00687D99" w:rsidRDefault="00CE182E" w:rsidP="00CE182E">
            <w:pPr>
              <w:pStyle w:val="TableParagraph"/>
              <w:spacing w:line="275" w:lineRule="exact"/>
              <w:ind w:left="27" w:right="-29"/>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SOLICITANTE</w:t>
            </w:r>
          </w:p>
        </w:tc>
        <w:tc>
          <w:tcPr>
            <w:tcW w:w="2138" w:type="dxa"/>
            <w:shd w:val="clear" w:color="auto" w:fill="CEEEDE"/>
          </w:tcPr>
          <w:p w:rsidR="00CE182E" w:rsidRPr="00687D99" w:rsidRDefault="00CE182E" w:rsidP="00CE182E">
            <w:pPr>
              <w:pStyle w:val="TableParagraph"/>
              <w:jc w:val="center"/>
              <w:rPr>
                <w:rFonts w:asciiTheme="minorHAnsi" w:hAnsiTheme="minorHAnsi" w:cstheme="minorHAnsi"/>
                <w:b/>
                <w:sz w:val="24"/>
                <w:szCs w:val="24"/>
              </w:rPr>
            </w:pP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001/2021</w:t>
            </w:r>
          </w:p>
        </w:tc>
        <w:tc>
          <w:tcPr>
            <w:tcW w:w="4021" w:type="dxa"/>
            <w:shd w:val="clear" w:color="auto" w:fill="FFFFFF" w:themeFill="background1"/>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 de empresa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 para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Execução de Obras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Engenharia para 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Construção de Unidade de</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Atendimento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Especializada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em</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Saúde Mental</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CAPS</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002/2021</w:t>
            </w:r>
          </w:p>
        </w:tc>
        <w:tc>
          <w:tcPr>
            <w:tcW w:w="4021" w:type="dxa"/>
            <w:shd w:val="clear" w:color="auto" w:fill="CEEEDE"/>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empresa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especializada para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execução de obras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engenharia para 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construção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um complexo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nutricional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5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03</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003/2021</w:t>
            </w:r>
          </w:p>
        </w:tc>
        <w:tc>
          <w:tcPr>
            <w:tcW w:w="4021" w:type="dxa"/>
            <w:shd w:val="clear" w:color="auto" w:fill="FFFFFF" w:themeFill="background1"/>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Construção de (uma)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escola</w:t>
            </w:r>
            <w:r w:rsidRPr="00687D99">
              <w:rPr>
                <w:rFonts w:asciiTheme="minorHAnsi" w:hAnsiTheme="minorHAnsi" w:cstheme="minorHAnsi"/>
                <w:spacing w:val="-6"/>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06(seis)</w:t>
            </w:r>
            <w:r w:rsidRPr="00687D99">
              <w:rPr>
                <w:rFonts w:asciiTheme="minorHAnsi" w:hAnsiTheme="minorHAnsi" w:cstheme="minorHAnsi"/>
                <w:spacing w:val="-5"/>
                <w:sz w:val="24"/>
                <w:szCs w:val="24"/>
              </w:rPr>
              <w:t xml:space="preserve"> </w:t>
            </w:r>
            <w:r w:rsidRPr="00687D99">
              <w:rPr>
                <w:rFonts w:asciiTheme="minorHAnsi" w:hAnsiTheme="minorHAnsi" w:cstheme="minorHAnsi"/>
                <w:sz w:val="24"/>
                <w:szCs w:val="24"/>
              </w:rPr>
              <w:t>salas padrão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fnde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 xml:space="preserve">quadra </w:t>
            </w:r>
            <w:r w:rsidRPr="00687D99">
              <w:rPr>
                <w:rFonts w:asciiTheme="minorHAnsi" w:hAnsiTheme="minorHAnsi" w:cstheme="minorHAnsi"/>
                <w:sz w:val="24"/>
                <w:szCs w:val="24"/>
              </w:rPr>
              <w:lastRenderedPageBreak/>
              <w:t>poliesportiva coberta com</w:t>
            </w:r>
            <w:r w:rsidRPr="00687D99">
              <w:rPr>
                <w:rFonts w:asciiTheme="minorHAnsi" w:hAnsiTheme="minorHAnsi" w:cstheme="minorHAnsi"/>
                <w:spacing w:val="-58"/>
                <w:sz w:val="24"/>
                <w:szCs w:val="24"/>
              </w:rPr>
              <w:t xml:space="preserve"> </w:t>
            </w:r>
            <w:r w:rsidRPr="00687D99">
              <w:rPr>
                <w:rFonts w:asciiTheme="minorHAnsi" w:hAnsiTheme="minorHAnsi" w:cstheme="minorHAnsi"/>
                <w:sz w:val="24"/>
                <w:szCs w:val="24"/>
              </w:rPr>
              <w:t>vestiário.</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Educação</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004/2021</w:t>
            </w:r>
          </w:p>
        </w:tc>
        <w:tc>
          <w:tcPr>
            <w:tcW w:w="4021" w:type="dxa"/>
            <w:shd w:val="clear" w:color="auto" w:fill="CEEEDE"/>
            <w:vAlign w:val="center"/>
          </w:tcPr>
          <w:p w:rsidR="00CE182E" w:rsidRPr="00687D99" w:rsidRDefault="00CE182E" w:rsidP="00CE182E">
            <w:pPr>
              <w:pStyle w:val="TableParagraph"/>
              <w:spacing w:line="276" w:lineRule="auto"/>
              <w:ind w:left="27"/>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8"/>
                <w:sz w:val="24"/>
                <w:szCs w:val="24"/>
              </w:rPr>
              <w:t xml:space="preserve"> </w:t>
            </w:r>
            <w:r w:rsidRPr="00687D99">
              <w:rPr>
                <w:rFonts w:asciiTheme="minorHAnsi" w:hAnsiTheme="minorHAnsi" w:cstheme="minorHAnsi"/>
                <w:sz w:val="24"/>
                <w:szCs w:val="24"/>
              </w:rPr>
              <w:t>empresa</w:t>
            </w:r>
            <w:r w:rsidRPr="00687D99">
              <w:rPr>
                <w:rFonts w:asciiTheme="minorHAnsi" w:hAnsiTheme="minorHAnsi" w:cstheme="minorHAnsi"/>
                <w:spacing w:val="-57"/>
                <w:sz w:val="24"/>
                <w:szCs w:val="24"/>
              </w:rPr>
              <w:t xml:space="preserve"> </w:t>
            </w:r>
            <w:r w:rsidRPr="00687D99">
              <w:rPr>
                <w:rFonts w:asciiTheme="minorHAnsi" w:hAnsiTheme="minorHAnsi" w:cstheme="minorHAnsi"/>
                <w:sz w:val="24"/>
                <w:szCs w:val="24"/>
              </w:rPr>
              <w:t>especializada para execução de obras 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engenharia para a</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construção</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de</w:t>
            </w:r>
            <w:r w:rsidRPr="00687D99">
              <w:rPr>
                <w:rFonts w:asciiTheme="minorHAnsi" w:hAnsiTheme="minorHAnsi" w:cstheme="minorHAnsi"/>
                <w:spacing w:val="-1"/>
                <w:sz w:val="24"/>
                <w:szCs w:val="24"/>
              </w:rPr>
              <w:t xml:space="preserve"> </w:t>
            </w:r>
            <w:r w:rsidRPr="00687D99">
              <w:rPr>
                <w:rFonts w:asciiTheme="minorHAnsi" w:hAnsiTheme="minorHAnsi" w:cstheme="minorHAnsi"/>
                <w:sz w:val="24"/>
                <w:szCs w:val="24"/>
              </w:rPr>
              <w:t>um complexo</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nutricional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w:t>
            </w:r>
            <w:r w:rsidRPr="00687D99">
              <w:rPr>
                <w:rFonts w:asciiTheme="minorHAnsi" w:hAnsiTheme="minorHAnsi" w:cstheme="minorHAnsi"/>
                <w:spacing w:val="-2"/>
                <w:sz w:val="24"/>
                <w:szCs w:val="24"/>
              </w:rPr>
              <w:t xml:space="preserve"> </w:t>
            </w:r>
            <w:r w:rsidRPr="00687D99">
              <w:rPr>
                <w:rFonts w:asciiTheme="minorHAnsi" w:hAnsiTheme="minorHAnsi" w:cstheme="minorHAnsi"/>
                <w:sz w:val="24"/>
                <w:szCs w:val="24"/>
              </w:rPr>
              <w:t>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1300" w:type="dxa"/>
            <w:gridSpan w:val="6"/>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b/>
                <w:bCs/>
                <w:sz w:val="24"/>
                <w:szCs w:val="24"/>
                <w:u w:val="single"/>
              </w:rPr>
            </w:pPr>
            <w:r w:rsidRPr="00687D99">
              <w:rPr>
                <w:rFonts w:asciiTheme="minorHAnsi" w:hAnsiTheme="minorHAnsi" w:cstheme="minorHAnsi"/>
                <w:b/>
                <w:bCs/>
                <w:sz w:val="24"/>
                <w:szCs w:val="24"/>
                <w:u w:val="single"/>
              </w:rPr>
              <w:t>DISPENSAS DE LICITAÇÃO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ORDEM</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Nº DISPENSA</w:t>
            </w:r>
          </w:p>
        </w:tc>
        <w:tc>
          <w:tcPr>
            <w:tcW w:w="4021" w:type="dxa"/>
            <w:shd w:val="clear" w:color="auto" w:fill="CEEEDE"/>
            <w:vAlign w:val="center"/>
          </w:tcPr>
          <w:p w:rsidR="00CE182E" w:rsidRPr="00687D99" w:rsidRDefault="00CE182E" w:rsidP="00CE182E">
            <w:pPr>
              <w:pStyle w:val="TableParagraph"/>
              <w:spacing w:line="276" w:lineRule="auto"/>
              <w:ind w:left="27"/>
              <w:jc w:val="center"/>
              <w:rPr>
                <w:rFonts w:asciiTheme="minorHAnsi" w:hAnsiTheme="minorHAnsi" w:cstheme="minorHAnsi"/>
                <w:sz w:val="24"/>
                <w:szCs w:val="24"/>
              </w:rPr>
            </w:pPr>
            <w:r w:rsidRPr="00687D99">
              <w:rPr>
                <w:rFonts w:asciiTheme="minorHAnsi" w:hAnsiTheme="minorHAnsi" w:cstheme="minorHAnsi"/>
                <w:b/>
                <w:sz w:val="24"/>
                <w:szCs w:val="24"/>
              </w:rPr>
              <w:t>DESCRIÇÃO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DO</w:t>
            </w:r>
            <w:r w:rsidRPr="00687D99">
              <w:rPr>
                <w:rFonts w:asciiTheme="minorHAnsi" w:hAnsiTheme="minorHAnsi" w:cstheme="minorHAnsi"/>
                <w:b/>
                <w:spacing w:val="-1"/>
                <w:sz w:val="24"/>
                <w:szCs w:val="24"/>
              </w:rPr>
              <w:t xml:space="preserve"> </w:t>
            </w:r>
            <w:r w:rsidRPr="00687D99">
              <w:rPr>
                <w:rFonts w:asciiTheme="minorHAnsi" w:hAnsiTheme="minorHAnsi" w:cstheme="minorHAnsi"/>
                <w:b/>
                <w:sz w:val="24"/>
                <w:szCs w:val="24"/>
              </w:rPr>
              <w:t>OBJETO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b/>
                <w:sz w:val="24"/>
                <w:szCs w:val="24"/>
              </w:rPr>
              <w:t>SOLICITANTE</w:t>
            </w:r>
          </w:p>
        </w:tc>
        <w:tc>
          <w:tcPr>
            <w:tcW w:w="2138" w:type="dxa"/>
            <w:shd w:val="clear" w:color="auto" w:fill="CEEEDE"/>
          </w:tcPr>
          <w:p w:rsidR="00CE182E" w:rsidRPr="00687D99" w:rsidRDefault="00CE182E" w:rsidP="00CE182E">
            <w:pPr>
              <w:pStyle w:val="TableParagraph"/>
              <w:jc w:val="center"/>
              <w:rPr>
                <w:rFonts w:asciiTheme="minorHAnsi" w:hAnsiTheme="minorHAnsi" w:cstheme="minorHAnsi"/>
                <w:b/>
                <w:sz w:val="24"/>
                <w:szCs w:val="24"/>
              </w:rPr>
            </w:pP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01</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N°001/2021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rPr>
                <w:rFonts w:asciiTheme="minorHAnsi" w:hAnsiTheme="minorHAnsi" w:cstheme="minorHAnsi"/>
              </w:rPr>
            </w:pPr>
            <w:r w:rsidRPr="00687D99">
              <w:rPr>
                <w:rFonts w:asciiTheme="minorHAnsi" w:hAnsiTheme="minorHAnsi" w:cstheme="minorHAnsi"/>
              </w:rPr>
              <w:t>Locação</w:t>
            </w:r>
            <w:r w:rsidRPr="00687D99">
              <w:rPr>
                <w:rStyle w:val="apple-tab-span"/>
                <w:rFonts w:asciiTheme="minorHAnsi" w:hAnsiTheme="minorHAnsi" w:cstheme="minorHAnsi"/>
              </w:rPr>
              <w:tab/>
            </w:r>
            <w:r w:rsidRPr="00687D99">
              <w:rPr>
                <w:rFonts w:asciiTheme="minorHAnsi" w:hAnsiTheme="minorHAnsi" w:cstheme="minorHAnsi"/>
              </w:rPr>
              <w:t>de</w:t>
            </w:r>
            <w:r w:rsidRPr="00687D99">
              <w:rPr>
                <w:rStyle w:val="apple-tab-span"/>
                <w:rFonts w:asciiTheme="minorHAnsi" w:hAnsiTheme="minorHAnsi" w:cstheme="minorHAnsi"/>
              </w:rPr>
              <w:tab/>
            </w:r>
            <w:r w:rsidRPr="00687D99">
              <w:rPr>
                <w:rFonts w:asciiTheme="minorHAnsi" w:hAnsiTheme="minorHAnsi" w:cstheme="minorHAnsi"/>
              </w:rPr>
              <w:t>Imóvel, para</w:t>
            </w:r>
            <w:r w:rsidRPr="00687D99">
              <w:rPr>
                <w:rStyle w:val="apple-tab-span"/>
                <w:rFonts w:asciiTheme="minorHAnsi" w:hAnsiTheme="minorHAnsi" w:cstheme="minorHAnsi"/>
              </w:rPr>
              <w:tab/>
            </w:r>
            <w:r w:rsidRPr="00687D99">
              <w:rPr>
                <w:rFonts w:asciiTheme="minorHAnsi" w:hAnsiTheme="minorHAnsi" w:cstheme="minorHAnsi"/>
              </w:rPr>
              <w:t>a instalação do Conselho Tutelar</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N°002/2021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abrigar as instalações do CRAS I</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03</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N°003/2021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abrigar as instalações do CRAS II (centro de referência e assistência social)</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N°004/2021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da Secretaria Municipal de Assistência, Desenvolvimento Social, Trabalho, Direitos Humanos e Cidadania.</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05</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N°005/2021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do Abrigo Regional/Acolhimento para crianças no Munícipio de Teotônio Vilela/AL.</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N°006/2021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 xml:space="preserve">Locação de Imóveis para instalação de trabalhos voltados para serviços de </w:t>
            </w:r>
            <w:r w:rsidRPr="00687D99">
              <w:rPr>
                <w:rFonts w:asciiTheme="minorHAnsi" w:hAnsiTheme="minorHAnsi" w:cstheme="minorHAnsi"/>
              </w:rPr>
              <w:lastRenderedPageBreak/>
              <w:t>convivência e fortalecimento de vínculos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07</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N°007/2021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da Oficina de Equipamentos da Saúde</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N°008/2021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da secretaria municipal de saúde.</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09</w:t>
            </w:r>
          </w:p>
        </w:tc>
        <w:tc>
          <w:tcPr>
            <w:tcW w:w="1523" w:type="dxa"/>
            <w:gridSpan w:val="2"/>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N°009/2021</w:t>
            </w:r>
          </w:p>
        </w:tc>
        <w:tc>
          <w:tcPr>
            <w:tcW w:w="4021" w:type="dxa"/>
            <w:shd w:val="clear" w:color="auto" w:fill="FFFFFF" w:themeFill="background1"/>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instalação do serviço de atendimento móvel de saúde – samu.</w:t>
            </w:r>
          </w:p>
        </w:tc>
        <w:tc>
          <w:tcPr>
            <w:tcW w:w="252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FFFFFF" w:themeFill="background1"/>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N°010/2021</w:t>
            </w:r>
          </w:p>
        </w:tc>
        <w:tc>
          <w:tcPr>
            <w:tcW w:w="4021" w:type="dxa"/>
            <w:shd w:val="clear" w:color="auto" w:fill="CEEEDE"/>
          </w:tcPr>
          <w:p w:rsidR="00CE182E" w:rsidRPr="00687D99" w:rsidRDefault="00CE182E" w:rsidP="00CE182E">
            <w:pPr>
              <w:pStyle w:val="NormalWeb"/>
              <w:spacing w:before="0" w:beforeAutospacing="0" w:after="0" w:afterAutospacing="0"/>
              <w:ind w:left="27"/>
              <w:jc w:val="both"/>
              <w:rPr>
                <w:rFonts w:asciiTheme="minorHAnsi" w:hAnsiTheme="minorHAnsi" w:cstheme="minorHAnsi"/>
              </w:rPr>
            </w:pPr>
            <w:r w:rsidRPr="00687D99">
              <w:rPr>
                <w:rFonts w:asciiTheme="minorHAnsi" w:hAnsiTheme="minorHAnsi" w:cstheme="minorHAnsi"/>
              </w:rPr>
              <w:t>Locação de Imóvel para as instalações da Unidade Básica de Fisioterapia – Jailson Barbosa Lins.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11</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N°011/2021</w:t>
            </w:r>
          </w:p>
        </w:tc>
        <w:tc>
          <w:tcPr>
            <w:tcW w:w="4021" w:type="dxa"/>
            <w:shd w:val="clear" w:color="auto" w:fill="CEEEDE"/>
            <w:vAlign w:val="center"/>
          </w:tcPr>
          <w:p w:rsidR="00CE182E" w:rsidRPr="00687D99" w:rsidRDefault="00CE182E" w:rsidP="00CE182E">
            <w:pPr>
              <w:pStyle w:val="NormalWeb"/>
              <w:spacing w:before="0" w:beforeAutospacing="0" w:after="0" w:afterAutospacing="0"/>
              <w:ind w:left="27"/>
              <w:rPr>
                <w:rFonts w:asciiTheme="minorHAnsi" w:hAnsiTheme="minorHAnsi" w:cstheme="minorHAnsi"/>
              </w:rPr>
            </w:pPr>
            <w:r w:rsidRPr="00687D99">
              <w:rPr>
                <w:rFonts w:asciiTheme="minorHAnsi" w:hAnsiTheme="minorHAnsi" w:cstheme="minorHAnsi"/>
              </w:rPr>
              <w:t>Não utilizado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N°012/2021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do Arquivo Morto Hospital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13</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N°013/2021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w:t>
            </w:r>
            <w:r w:rsidRPr="00687D99">
              <w:rPr>
                <w:rFonts w:asciiTheme="minorHAnsi" w:hAnsiTheme="minorHAnsi" w:cstheme="minorHAnsi"/>
                <w:sz w:val="24"/>
                <w:szCs w:val="24"/>
              </w:rPr>
              <w:tab/>
              <w:t>para instalação do sistema nacional de emprego – sine</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N°014/2021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 da moradia do chefe do exército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15</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N°015/2021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w:t>
            </w:r>
            <w:r w:rsidRPr="00687D99">
              <w:rPr>
                <w:rFonts w:asciiTheme="minorHAnsi" w:hAnsiTheme="minorHAnsi" w:cstheme="minorHAnsi"/>
                <w:sz w:val="24"/>
                <w:szCs w:val="24"/>
              </w:rPr>
              <w:tab/>
              <w:t>da secretaria municipal de infraestrutura</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Infraestrutura</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N°016/2021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o prédio da secretaria municipal de Indústria, Comércio e Turismo.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Indústria e Comércio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17</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N°017/2021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z w:val="24"/>
                <w:szCs w:val="24"/>
              </w:rPr>
              <w:tab/>
              <w:t>de</w:t>
            </w:r>
            <w:r w:rsidRPr="00687D99">
              <w:rPr>
                <w:rFonts w:asciiTheme="minorHAnsi" w:hAnsiTheme="minorHAnsi" w:cstheme="minorHAnsi"/>
                <w:sz w:val="24"/>
                <w:szCs w:val="24"/>
              </w:rPr>
              <w:tab/>
              <w:t xml:space="preserve">empresa especializada para Fornecimento de Kits </w:t>
            </w:r>
            <w:r w:rsidRPr="00687D99">
              <w:rPr>
                <w:rFonts w:asciiTheme="minorHAnsi" w:hAnsiTheme="minorHAnsi" w:cstheme="minorHAnsi"/>
                <w:sz w:val="24"/>
                <w:szCs w:val="24"/>
              </w:rPr>
              <w:lastRenderedPageBreak/>
              <w:t>Escolares</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N°018/2021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 do centro de referência especializado de assistência social - CREAS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19</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N°019/2021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empressa para aquisição de filmes radiográficos compativeis com a impressora DRY 873</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p>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N°020/2021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 de oxigênio medicinal</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21</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N°021/2021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funcionamento da secretaria municipal de habitação.</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Habitação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N°022/2021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da secretaria municipal da agricultura, pecuária, aquicultura e abastecimento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Agricultura</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23</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N°023/2021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do depósito para guarda a merenda – Educação.</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24</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N°024/2021</w:t>
            </w:r>
          </w:p>
        </w:tc>
        <w:tc>
          <w:tcPr>
            <w:tcW w:w="4021" w:type="dxa"/>
            <w:shd w:val="clear" w:color="auto" w:fill="CEEEDE"/>
          </w:tcPr>
          <w:p w:rsidR="00CE182E" w:rsidRPr="00687D99" w:rsidRDefault="00CE182E" w:rsidP="00CE182E">
            <w:pPr>
              <w:pStyle w:val="NormalWeb"/>
              <w:spacing w:before="0" w:beforeAutospacing="0" w:after="0" w:afterAutospacing="0"/>
              <w:jc w:val="both"/>
              <w:rPr>
                <w:rFonts w:asciiTheme="minorHAnsi" w:hAnsiTheme="minorHAnsi" w:cstheme="minorHAnsi"/>
                <w:lang w:val="pt-PT" w:eastAsia="en-US"/>
              </w:rPr>
            </w:pPr>
            <w:r w:rsidRPr="00687D99">
              <w:rPr>
                <w:rFonts w:asciiTheme="minorHAnsi" w:hAnsiTheme="minorHAnsi" w:cstheme="minorHAnsi"/>
                <w:lang w:val="pt-PT" w:eastAsia="en-US"/>
              </w:rPr>
              <w:t>Locação de Imóvel para abrigar as instalações do telecentro.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25</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N°025/2021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do arquivo da secretaria municipal de finanças e planejamento</w:t>
            </w:r>
          </w:p>
        </w:tc>
        <w:tc>
          <w:tcPr>
            <w:tcW w:w="2528" w:type="dxa"/>
            <w:shd w:val="clear" w:color="auto" w:fill="auto"/>
          </w:tcPr>
          <w:p w:rsidR="00CE182E" w:rsidRPr="00687D99" w:rsidRDefault="00CE182E" w:rsidP="00CE182E">
            <w:pPr>
              <w:pStyle w:val="TableParagraph"/>
              <w:jc w:val="center"/>
              <w:rPr>
                <w:rFonts w:asciiTheme="minorHAnsi" w:hAnsiTheme="minorHAnsi" w:cstheme="minorHAnsi"/>
                <w:sz w:val="24"/>
                <w:szCs w:val="24"/>
              </w:rPr>
            </w:pPr>
          </w:p>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Finanças e Planejamento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N°026/2021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 instalações da central de recebimento do leite</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27</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N°027/2021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instalação da Secretaria de Comunicação e Departamento STI.</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N°028/2021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fornecimentode Kits de Enxovais para Bebê.</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29</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N°029/2021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Locação de Imóvel para abrigar as</w:t>
            </w:r>
            <w:r w:rsidRPr="00687D99">
              <w:rPr>
                <w:rFonts w:asciiTheme="minorHAnsi" w:hAnsiTheme="minorHAnsi" w:cstheme="minorHAnsi"/>
                <w:sz w:val="24"/>
                <w:szCs w:val="24"/>
              </w:rPr>
              <w:tab/>
              <w:t>instalações do centro</w:t>
            </w:r>
            <w:r w:rsidRPr="00687D99">
              <w:rPr>
                <w:rFonts w:asciiTheme="minorHAnsi" w:hAnsiTheme="minorHAnsi" w:cstheme="minorHAnsi"/>
                <w:sz w:val="24"/>
                <w:szCs w:val="24"/>
              </w:rPr>
              <w:tab/>
              <w:t>de atenção psicossocial</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N°030/2021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pessoa jurídica para o fornecimento diário (clipping jurídico)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Procuradoria Geral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31</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Nº 031/2021</w:t>
            </w:r>
          </w:p>
        </w:tc>
        <w:tc>
          <w:tcPr>
            <w:tcW w:w="4021" w:type="dxa"/>
            <w:shd w:val="clear" w:color="auto" w:fill="auto"/>
          </w:tcPr>
          <w:p w:rsidR="00CE182E" w:rsidRPr="00687D99" w:rsidRDefault="00CE182E" w:rsidP="00CE182E">
            <w:pPr>
              <w:pStyle w:val="NormalWeb"/>
              <w:spacing w:before="0" w:beforeAutospacing="0" w:after="0" w:afterAutospacing="0"/>
              <w:jc w:val="both"/>
              <w:rPr>
                <w:rFonts w:asciiTheme="minorHAnsi" w:hAnsiTheme="minorHAnsi" w:cstheme="minorHAnsi"/>
                <w:lang w:val="pt-PT" w:eastAsia="en-US"/>
              </w:rPr>
            </w:pPr>
            <w:r w:rsidRPr="00687D99">
              <w:rPr>
                <w:rFonts w:asciiTheme="minorHAnsi" w:hAnsiTheme="minorHAnsi" w:cstheme="minorHAnsi"/>
                <w:lang w:val="pt-PT" w:eastAsia="en-US"/>
              </w:rPr>
              <w:t>Contratação de Equatorial (geral)</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Administração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32</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N°032/2021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aquisição de óculos de grau, incluindo lentes simples, bifocais ou multifocais, armação e estojo para armazenamento .</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Assistência Social</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33</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N°033/2021</w:t>
            </w:r>
          </w:p>
        </w:tc>
        <w:tc>
          <w:tcPr>
            <w:tcW w:w="4021" w:type="dxa"/>
            <w:shd w:val="clear" w:color="auto" w:fill="auto"/>
          </w:tcPr>
          <w:p w:rsidR="00CE182E" w:rsidRPr="00687D99" w:rsidRDefault="00CE182E" w:rsidP="00CE182E">
            <w:pPr>
              <w:pStyle w:val="NormalWeb"/>
              <w:spacing w:before="0" w:beforeAutospacing="0" w:after="0" w:afterAutospacing="0"/>
              <w:jc w:val="both"/>
              <w:rPr>
                <w:rFonts w:asciiTheme="minorHAnsi" w:hAnsiTheme="minorHAnsi" w:cstheme="minorHAnsi"/>
                <w:lang w:val="pt-PT" w:eastAsia="en-US"/>
              </w:rPr>
            </w:pPr>
            <w:r w:rsidRPr="00687D99">
              <w:rPr>
                <w:rFonts w:asciiTheme="minorHAnsi" w:hAnsiTheme="minorHAnsi" w:cstheme="minorHAnsi"/>
                <w:lang w:val="pt-PT" w:eastAsia="en-US"/>
              </w:rPr>
              <w:t>Contratação de Equatorial (saúde)</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34</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N°034/2021</w:t>
            </w:r>
          </w:p>
        </w:tc>
        <w:tc>
          <w:tcPr>
            <w:tcW w:w="4021" w:type="dxa"/>
            <w:shd w:val="clear" w:color="auto" w:fill="auto"/>
            <w:vAlign w:val="center"/>
          </w:tcPr>
          <w:p w:rsidR="00CE182E" w:rsidRPr="00687D99" w:rsidRDefault="00CE182E" w:rsidP="00CE182E">
            <w:pPr>
              <w:pStyle w:val="NormalWeb"/>
              <w:spacing w:before="0" w:beforeAutospacing="0" w:after="0" w:afterAutospacing="0"/>
              <w:rPr>
                <w:rFonts w:asciiTheme="minorHAnsi" w:hAnsiTheme="minorHAnsi" w:cstheme="minorHAnsi"/>
                <w:lang w:val="pt-PT" w:eastAsia="en-US"/>
              </w:rPr>
            </w:pPr>
            <w:r w:rsidRPr="00687D99">
              <w:rPr>
                <w:rFonts w:asciiTheme="minorHAnsi" w:hAnsiTheme="minorHAnsi" w:cstheme="minorHAnsi"/>
                <w:lang w:val="pt-PT" w:eastAsia="en-US"/>
              </w:rPr>
              <w:t>Não utilizado</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p>
        </w:tc>
        <w:tc>
          <w:tcPr>
            <w:tcW w:w="2138" w:type="dxa"/>
          </w:tcPr>
          <w:p w:rsidR="00CE182E" w:rsidRPr="00687D99" w:rsidRDefault="00CE182E" w:rsidP="00CE182E">
            <w:pPr>
              <w:pStyle w:val="TableParagraph"/>
              <w:jc w:val="center"/>
              <w:rPr>
                <w:rFonts w:asciiTheme="minorHAnsi" w:hAnsiTheme="minorHAnsi" w:cstheme="minorHAnsi"/>
                <w:sz w:val="24"/>
                <w:szCs w:val="24"/>
              </w:rPr>
            </w:pP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35</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N°035/2021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Aquisição de comimho com pimenta</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36</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N°036/2021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 de Tiras glicemicas</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Saúde</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37</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N°036-1/2021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w:t>
            </w:r>
            <w:r w:rsidRPr="00687D99">
              <w:rPr>
                <w:rFonts w:asciiTheme="minorHAnsi" w:hAnsiTheme="minorHAnsi" w:cstheme="minorHAnsi"/>
                <w:sz w:val="24"/>
                <w:szCs w:val="24"/>
              </w:rPr>
              <w:tab/>
              <w:t xml:space="preserve">de empresa especializada para locação de </w:t>
            </w:r>
            <w:r w:rsidRPr="00687D99">
              <w:rPr>
                <w:rFonts w:asciiTheme="minorHAnsi" w:hAnsiTheme="minorHAnsi" w:cstheme="minorHAnsi"/>
                <w:sz w:val="24"/>
                <w:szCs w:val="24"/>
              </w:rPr>
              <w:lastRenderedPageBreak/>
              <w:t>impressoras multifuncionais.</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lastRenderedPageBreak/>
              <w:t>Saúde</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38</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N°037/2021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especializada para serviços de consultoria para elaboração de mapa estratégico</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Finanças e Planejamento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39</w:t>
            </w:r>
          </w:p>
        </w:tc>
        <w:tc>
          <w:tcPr>
            <w:tcW w:w="1523" w:type="dxa"/>
            <w:gridSpan w:val="2"/>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N°038/2021</w:t>
            </w:r>
          </w:p>
        </w:tc>
        <w:tc>
          <w:tcPr>
            <w:tcW w:w="4021" w:type="dxa"/>
            <w:shd w:val="clear" w:color="auto" w:fill="auto"/>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de empresa para fornecimento de tecido para realização de aulas praticas de pintura para educação de jovem e adulto profissionalizante</w:t>
            </w:r>
          </w:p>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(EJAP)</w:t>
            </w:r>
          </w:p>
        </w:tc>
        <w:tc>
          <w:tcPr>
            <w:tcW w:w="2528" w:type="dxa"/>
            <w:shd w:val="clear" w:color="auto" w:fill="auto"/>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Educação</w:t>
            </w:r>
          </w:p>
        </w:tc>
        <w:tc>
          <w:tcPr>
            <w:tcW w:w="2138" w:type="dxa"/>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r w:rsidR="00CE182E" w:rsidRPr="00687D99" w:rsidTr="00CE182E">
        <w:trPr>
          <w:trHeight w:val="467"/>
          <w:jc w:val="center"/>
        </w:trPr>
        <w:tc>
          <w:tcPr>
            <w:tcW w:w="1090"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40</w:t>
            </w:r>
          </w:p>
        </w:tc>
        <w:tc>
          <w:tcPr>
            <w:tcW w:w="1523" w:type="dxa"/>
            <w:gridSpan w:val="2"/>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N°039/2021</w:t>
            </w:r>
          </w:p>
        </w:tc>
        <w:tc>
          <w:tcPr>
            <w:tcW w:w="4021" w:type="dxa"/>
            <w:shd w:val="clear" w:color="auto" w:fill="CEEEDE"/>
          </w:tcPr>
          <w:p w:rsidR="00CE182E" w:rsidRPr="00687D99" w:rsidRDefault="00CE182E" w:rsidP="00CE182E">
            <w:pPr>
              <w:pStyle w:val="TableParagraph"/>
              <w:jc w:val="both"/>
              <w:rPr>
                <w:rFonts w:asciiTheme="minorHAnsi" w:hAnsiTheme="minorHAnsi" w:cstheme="minorHAnsi"/>
                <w:sz w:val="24"/>
                <w:szCs w:val="24"/>
              </w:rPr>
            </w:pPr>
            <w:r w:rsidRPr="00687D99">
              <w:rPr>
                <w:rFonts w:asciiTheme="minorHAnsi" w:hAnsiTheme="minorHAnsi" w:cstheme="minorHAnsi"/>
                <w:sz w:val="24"/>
                <w:szCs w:val="24"/>
              </w:rPr>
              <w:t>Contratação direta licitação DESERTA, para aquisição de bicicleta e motocicletas destinados ao concurso propriedade predial e territorial urbano (IPTU).</w:t>
            </w:r>
          </w:p>
        </w:tc>
        <w:tc>
          <w:tcPr>
            <w:tcW w:w="252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hAnsiTheme="minorHAnsi" w:cstheme="minorHAnsi"/>
                <w:sz w:val="24"/>
                <w:szCs w:val="24"/>
              </w:rPr>
              <w:t>Finanças e Planejamento</w:t>
            </w:r>
          </w:p>
        </w:tc>
        <w:tc>
          <w:tcPr>
            <w:tcW w:w="2138" w:type="dxa"/>
            <w:shd w:val="clear" w:color="auto" w:fill="CEEEDE"/>
            <w:vAlign w:val="center"/>
          </w:tcPr>
          <w:p w:rsidR="00CE182E" w:rsidRPr="00687D99" w:rsidRDefault="00CE182E" w:rsidP="00CE182E">
            <w:pPr>
              <w:pStyle w:val="TableParagraph"/>
              <w:jc w:val="center"/>
              <w:rPr>
                <w:rFonts w:asciiTheme="minorHAnsi" w:hAnsiTheme="minorHAnsi" w:cstheme="minorHAnsi"/>
                <w:sz w:val="24"/>
                <w:szCs w:val="24"/>
              </w:rPr>
            </w:pPr>
            <w:r w:rsidRPr="00687D99">
              <w:rPr>
                <w:rFonts w:asciiTheme="minorHAnsi" w:eastAsia="Lucida Sans Unicode" w:hAnsiTheme="minorHAnsi" w:cstheme="minorHAnsi"/>
                <w:kern w:val="1"/>
                <w:sz w:val="24"/>
                <w:szCs w:val="24"/>
                <w:lang w:val="pt-BR" w:eastAsia="pt-BR"/>
              </w:rPr>
              <w:t>Contratado</w:t>
            </w:r>
          </w:p>
        </w:tc>
      </w:tr>
    </w:tbl>
    <w:p w:rsidR="00CE182E" w:rsidRPr="00687D99" w:rsidRDefault="00CE182E" w:rsidP="00CE182E">
      <w:pPr>
        <w:pStyle w:val="Corpodetexto"/>
        <w:spacing w:line="276" w:lineRule="auto"/>
        <w:ind w:left="1134" w:right="917" w:firstLine="283"/>
        <w:jc w:val="both"/>
        <w:rPr>
          <w:rFonts w:asciiTheme="minorHAnsi" w:hAnsiTheme="minorHAnsi" w:cstheme="minorHAnsi"/>
          <w:b/>
        </w:rPr>
      </w:pPr>
    </w:p>
    <w:p w:rsidR="00CE182E" w:rsidRPr="00BB35D5" w:rsidRDefault="00CE182E" w:rsidP="00CE182E">
      <w:pPr>
        <w:pStyle w:val="Corpodetexto"/>
        <w:spacing w:line="276" w:lineRule="auto"/>
        <w:ind w:left="567" w:right="264" w:firstLine="283"/>
        <w:jc w:val="both"/>
        <w:rPr>
          <w:rFonts w:ascii="Tahoma" w:hAnsi="Tahoma" w:cs="Tahoma"/>
          <w:spacing w:val="-6"/>
        </w:rPr>
      </w:pPr>
      <w:r w:rsidRPr="00687D99">
        <w:rPr>
          <w:rFonts w:asciiTheme="minorHAnsi" w:hAnsiTheme="minorHAnsi" w:cstheme="minorHAnsi"/>
          <w:b/>
        </w:rPr>
        <w:t>OBS:</w:t>
      </w:r>
      <w:r w:rsidRPr="00687D99">
        <w:rPr>
          <w:rFonts w:asciiTheme="minorHAnsi" w:hAnsiTheme="minorHAnsi" w:cstheme="minorHAnsi"/>
          <w:b/>
          <w:spacing w:val="1"/>
        </w:rPr>
        <w:t xml:space="preserve"> </w:t>
      </w:r>
      <w:r w:rsidRPr="00BB35D5">
        <w:rPr>
          <w:rFonts w:ascii="Tahoma" w:hAnsi="Tahoma" w:cs="Tahoma"/>
        </w:rPr>
        <w:t>Os números a seguir citados, não foram (UTILIZADOS), uma vez que sua solicitação</w:t>
      </w:r>
      <w:r w:rsidRPr="00BB35D5">
        <w:rPr>
          <w:rFonts w:ascii="Tahoma" w:hAnsi="Tahoma" w:cs="Tahoma"/>
          <w:spacing w:val="1"/>
        </w:rPr>
        <w:t xml:space="preserve"> </w:t>
      </w:r>
      <w:r w:rsidRPr="00BB35D5">
        <w:rPr>
          <w:rFonts w:ascii="Tahoma" w:hAnsi="Tahoma" w:cs="Tahoma"/>
        </w:rPr>
        <w:t>sequencial, não foi inclusa em quaisquer processos administrativos, não gerando vínculo com a</w:t>
      </w:r>
      <w:r w:rsidRPr="00BB35D5">
        <w:rPr>
          <w:rFonts w:ascii="Tahoma" w:hAnsi="Tahoma" w:cs="Tahoma"/>
          <w:spacing w:val="1"/>
        </w:rPr>
        <w:t xml:space="preserve"> </w:t>
      </w:r>
      <w:r w:rsidRPr="00BB35D5">
        <w:rPr>
          <w:rFonts w:ascii="Tahoma" w:hAnsi="Tahoma" w:cs="Tahoma"/>
        </w:rPr>
        <w:t xml:space="preserve">ordem cardial, sendo assim o mesmo não deverá ser considerado, são eles: 11 e 34 da relação de </w:t>
      </w:r>
      <w:r w:rsidRPr="00BB35D5">
        <w:rPr>
          <w:rFonts w:ascii="Tahoma" w:hAnsi="Tahoma" w:cs="Tahoma"/>
          <w:spacing w:val="-57"/>
        </w:rPr>
        <w:t xml:space="preserve"> </w:t>
      </w:r>
      <w:r w:rsidRPr="00BB35D5">
        <w:rPr>
          <w:rFonts w:ascii="Tahoma" w:hAnsi="Tahoma" w:cs="Tahoma"/>
        </w:rPr>
        <w:t>DISPENSAS,</w:t>
      </w:r>
      <w:r w:rsidRPr="00BB35D5">
        <w:rPr>
          <w:rFonts w:ascii="Tahoma" w:hAnsi="Tahoma" w:cs="Tahoma"/>
          <w:spacing w:val="-7"/>
        </w:rPr>
        <w:t xml:space="preserve"> </w:t>
      </w:r>
      <w:r w:rsidRPr="00BB35D5">
        <w:rPr>
          <w:rFonts w:ascii="Tahoma" w:hAnsi="Tahoma" w:cs="Tahoma"/>
        </w:rPr>
        <w:t>e</w:t>
      </w:r>
      <w:r w:rsidRPr="00BB35D5">
        <w:rPr>
          <w:rFonts w:ascii="Tahoma" w:hAnsi="Tahoma" w:cs="Tahoma"/>
          <w:spacing w:val="-6"/>
        </w:rPr>
        <w:t xml:space="preserve"> </w:t>
      </w:r>
      <w:r w:rsidRPr="00BB35D5">
        <w:rPr>
          <w:rFonts w:ascii="Tahoma" w:hAnsi="Tahoma" w:cs="Tahoma"/>
        </w:rPr>
        <w:t>05</w:t>
      </w:r>
      <w:r w:rsidRPr="00BB35D5">
        <w:rPr>
          <w:rFonts w:ascii="Tahoma" w:hAnsi="Tahoma" w:cs="Tahoma"/>
          <w:spacing w:val="-7"/>
        </w:rPr>
        <w:t xml:space="preserve"> </w:t>
      </w:r>
      <w:r w:rsidRPr="00BB35D5">
        <w:rPr>
          <w:rFonts w:ascii="Tahoma" w:hAnsi="Tahoma" w:cs="Tahoma"/>
        </w:rPr>
        <w:t>da</w:t>
      </w:r>
      <w:r w:rsidRPr="00BB35D5">
        <w:rPr>
          <w:rFonts w:ascii="Tahoma" w:hAnsi="Tahoma" w:cs="Tahoma"/>
          <w:spacing w:val="-6"/>
        </w:rPr>
        <w:t xml:space="preserve"> </w:t>
      </w:r>
      <w:r w:rsidRPr="00BB35D5">
        <w:rPr>
          <w:rFonts w:ascii="Tahoma" w:hAnsi="Tahoma" w:cs="Tahoma"/>
        </w:rPr>
        <w:t>relação</w:t>
      </w:r>
      <w:r w:rsidRPr="00BB35D5">
        <w:rPr>
          <w:rFonts w:ascii="Tahoma" w:hAnsi="Tahoma" w:cs="Tahoma"/>
          <w:spacing w:val="-7"/>
        </w:rPr>
        <w:t xml:space="preserve"> </w:t>
      </w:r>
      <w:r w:rsidRPr="00BB35D5">
        <w:rPr>
          <w:rFonts w:ascii="Tahoma" w:hAnsi="Tahoma" w:cs="Tahoma"/>
        </w:rPr>
        <w:t>de</w:t>
      </w:r>
      <w:r w:rsidRPr="00BB35D5">
        <w:rPr>
          <w:rFonts w:ascii="Tahoma" w:hAnsi="Tahoma" w:cs="Tahoma"/>
          <w:spacing w:val="-3"/>
        </w:rPr>
        <w:t xml:space="preserve"> </w:t>
      </w:r>
      <w:r w:rsidRPr="00BB35D5">
        <w:rPr>
          <w:rFonts w:ascii="Tahoma" w:hAnsi="Tahoma" w:cs="Tahoma"/>
        </w:rPr>
        <w:t>INEXIGIBILIDADES</w:t>
      </w:r>
      <w:r w:rsidRPr="00BB35D5">
        <w:rPr>
          <w:rFonts w:ascii="Tahoma" w:hAnsi="Tahoma" w:cs="Tahoma"/>
          <w:spacing w:val="-6"/>
        </w:rPr>
        <w:t xml:space="preserve"> </w:t>
      </w:r>
      <w:r w:rsidRPr="00BB35D5">
        <w:rPr>
          <w:rFonts w:ascii="Tahoma" w:hAnsi="Tahoma" w:cs="Tahoma"/>
        </w:rPr>
        <w:t>do</w:t>
      </w:r>
      <w:r w:rsidRPr="00BB35D5">
        <w:rPr>
          <w:rFonts w:ascii="Tahoma" w:hAnsi="Tahoma" w:cs="Tahoma"/>
          <w:spacing w:val="-6"/>
        </w:rPr>
        <w:t xml:space="preserve"> </w:t>
      </w:r>
      <w:r w:rsidRPr="00BB35D5">
        <w:rPr>
          <w:rFonts w:ascii="Tahoma" w:hAnsi="Tahoma" w:cs="Tahoma"/>
        </w:rPr>
        <w:t>exercício</w:t>
      </w:r>
      <w:r w:rsidRPr="00BB35D5">
        <w:rPr>
          <w:rFonts w:ascii="Tahoma" w:hAnsi="Tahoma" w:cs="Tahoma"/>
          <w:spacing w:val="-6"/>
        </w:rPr>
        <w:t xml:space="preserve"> </w:t>
      </w:r>
      <w:r w:rsidRPr="00BB35D5">
        <w:rPr>
          <w:rFonts w:ascii="Tahoma" w:hAnsi="Tahoma" w:cs="Tahoma"/>
        </w:rPr>
        <w:t>de</w:t>
      </w:r>
      <w:r w:rsidRPr="00BB35D5">
        <w:rPr>
          <w:rFonts w:ascii="Tahoma" w:hAnsi="Tahoma" w:cs="Tahoma"/>
          <w:spacing w:val="-7"/>
        </w:rPr>
        <w:t xml:space="preserve"> </w:t>
      </w:r>
      <w:r w:rsidRPr="00BB35D5">
        <w:rPr>
          <w:rFonts w:ascii="Tahoma" w:hAnsi="Tahoma" w:cs="Tahoma"/>
        </w:rPr>
        <w:t>2021,</w:t>
      </w:r>
      <w:r w:rsidRPr="00BB35D5">
        <w:rPr>
          <w:rFonts w:ascii="Tahoma" w:hAnsi="Tahoma" w:cs="Tahoma"/>
          <w:spacing w:val="-6"/>
        </w:rPr>
        <w:t xml:space="preserve"> mas reafirmo que tal situação não causou prejuízos ao erário e não houve descumprimento da legislação que venha causar penalidades.</w:t>
      </w:r>
    </w:p>
    <w:p w:rsidR="00CE182E" w:rsidRPr="00BB35D5" w:rsidRDefault="00CE182E" w:rsidP="00CE182E">
      <w:pPr>
        <w:pStyle w:val="Corpodetexto"/>
        <w:spacing w:line="276" w:lineRule="auto"/>
        <w:ind w:left="567" w:right="264" w:firstLine="284"/>
        <w:jc w:val="both"/>
        <w:rPr>
          <w:rFonts w:ascii="Tahoma" w:hAnsi="Tahoma" w:cs="Tahoma"/>
        </w:rPr>
      </w:pPr>
      <w:r w:rsidRPr="00BB35D5">
        <w:rPr>
          <w:rFonts w:ascii="Tahoma" w:hAnsi="Tahoma" w:cs="Tahoma"/>
        </w:rPr>
        <w:t>Sendo</w:t>
      </w:r>
      <w:r w:rsidRPr="00BB35D5">
        <w:rPr>
          <w:rFonts w:ascii="Tahoma" w:hAnsi="Tahoma" w:cs="Tahoma"/>
          <w:spacing w:val="-6"/>
        </w:rPr>
        <w:t xml:space="preserve"> </w:t>
      </w:r>
      <w:r w:rsidRPr="00BB35D5">
        <w:rPr>
          <w:rFonts w:ascii="Tahoma" w:hAnsi="Tahoma" w:cs="Tahoma"/>
        </w:rPr>
        <w:t>o</w:t>
      </w:r>
      <w:r w:rsidRPr="00BB35D5">
        <w:rPr>
          <w:rFonts w:ascii="Tahoma" w:hAnsi="Tahoma" w:cs="Tahoma"/>
          <w:spacing w:val="-6"/>
        </w:rPr>
        <w:t xml:space="preserve"> </w:t>
      </w:r>
      <w:r w:rsidRPr="00BB35D5">
        <w:rPr>
          <w:rFonts w:ascii="Tahoma" w:hAnsi="Tahoma" w:cs="Tahoma"/>
        </w:rPr>
        <w:t>total</w:t>
      </w:r>
      <w:r w:rsidRPr="00BB35D5">
        <w:rPr>
          <w:rFonts w:ascii="Tahoma" w:hAnsi="Tahoma" w:cs="Tahoma"/>
          <w:spacing w:val="-6"/>
        </w:rPr>
        <w:t xml:space="preserve"> </w:t>
      </w:r>
      <w:r w:rsidRPr="00BB35D5">
        <w:rPr>
          <w:rFonts w:ascii="Tahoma" w:hAnsi="Tahoma" w:cs="Tahoma"/>
        </w:rPr>
        <w:t>anual</w:t>
      </w:r>
      <w:r w:rsidR="00BB1FB2">
        <w:rPr>
          <w:rFonts w:ascii="Tahoma" w:hAnsi="Tahoma" w:cs="Tahoma"/>
          <w:spacing w:val="-57"/>
        </w:rPr>
        <w:t xml:space="preserve"> </w:t>
      </w:r>
      <w:r w:rsidRPr="00BB35D5">
        <w:rPr>
          <w:rFonts w:ascii="Tahoma" w:hAnsi="Tahoma" w:cs="Tahoma"/>
          <w:spacing w:val="-57"/>
        </w:rPr>
        <w:t xml:space="preserve">   </w:t>
      </w:r>
      <w:r w:rsidRPr="00BB35D5">
        <w:rPr>
          <w:rFonts w:ascii="Tahoma" w:hAnsi="Tahoma" w:cs="Tahoma"/>
        </w:rPr>
        <w:t>de</w:t>
      </w:r>
      <w:r w:rsidRPr="00BB35D5">
        <w:rPr>
          <w:rFonts w:ascii="Tahoma" w:hAnsi="Tahoma" w:cs="Tahoma"/>
          <w:spacing w:val="-2"/>
        </w:rPr>
        <w:t xml:space="preserve"> </w:t>
      </w:r>
      <w:r w:rsidRPr="00BB35D5">
        <w:rPr>
          <w:rFonts w:ascii="Tahoma" w:hAnsi="Tahoma" w:cs="Tahoma"/>
        </w:rPr>
        <w:t>59 processos licitatórios</w:t>
      </w:r>
      <w:r w:rsidRPr="00BB35D5">
        <w:rPr>
          <w:rFonts w:ascii="Tahoma" w:hAnsi="Tahoma" w:cs="Tahoma"/>
          <w:spacing w:val="-1"/>
        </w:rPr>
        <w:t xml:space="preserve"> </w:t>
      </w:r>
      <w:r w:rsidRPr="00BB35D5">
        <w:rPr>
          <w:rFonts w:ascii="Tahoma" w:hAnsi="Tahoma" w:cs="Tahoma"/>
        </w:rPr>
        <w:t>autuados pela Comissão Permanente</w:t>
      </w:r>
      <w:r w:rsidRPr="00BB35D5">
        <w:rPr>
          <w:rFonts w:ascii="Tahoma" w:hAnsi="Tahoma" w:cs="Tahoma"/>
          <w:spacing w:val="-1"/>
        </w:rPr>
        <w:t xml:space="preserve"> </w:t>
      </w:r>
      <w:r w:rsidRPr="00BB35D5">
        <w:rPr>
          <w:rFonts w:ascii="Tahoma" w:hAnsi="Tahoma" w:cs="Tahoma"/>
        </w:rPr>
        <w:t>de</w:t>
      </w:r>
      <w:r w:rsidRPr="00BB35D5">
        <w:rPr>
          <w:rFonts w:ascii="Tahoma" w:hAnsi="Tahoma" w:cs="Tahoma"/>
          <w:spacing w:val="-1"/>
        </w:rPr>
        <w:t xml:space="preserve"> </w:t>
      </w:r>
      <w:r w:rsidRPr="00BB35D5">
        <w:rPr>
          <w:rFonts w:ascii="Tahoma" w:hAnsi="Tahoma" w:cs="Tahoma"/>
        </w:rPr>
        <w:t>Licitação e 115 processos autuados pela Diretoria de Licitação.</w:t>
      </w:r>
    </w:p>
    <w:p w:rsidR="00A62066" w:rsidRDefault="00A62066" w:rsidP="00DB46D0">
      <w:pPr>
        <w:pStyle w:val="PargrafodaLista"/>
        <w:ind w:left="1440"/>
        <w:jc w:val="center"/>
        <w:rPr>
          <w:b/>
          <w:sz w:val="36"/>
          <w:szCs w:val="36"/>
          <w:u w:val="single"/>
        </w:rPr>
      </w:pPr>
    </w:p>
    <w:p w:rsidR="00A62066" w:rsidRDefault="00A62066" w:rsidP="00DB46D0">
      <w:pPr>
        <w:pStyle w:val="PargrafodaLista"/>
        <w:ind w:left="1440"/>
        <w:jc w:val="center"/>
        <w:rPr>
          <w:b/>
          <w:sz w:val="36"/>
          <w:szCs w:val="36"/>
          <w:u w:val="single"/>
        </w:rPr>
      </w:pPr>
    </w:p>
    <w:p w:rsidR="003E0AE3" w:rsidRPr="003E0AE3" w:rsidRDefault="003E0AE3" w:rsidP="003E0AE3">
      <w:pPr>
        <w:jc w:val="center"/>
        <w:rPr>
          <w:rFonts w:cstheme="minorHAnsi"/>
          <w:b/>
          <w:bCs/>
          <w:sz w:val="36"/>
          <w:szCs w:val="36"/>
          <w:u w:val="single"/>
        </w:rPr>
      </w:pPr>
      <w:r w:rsidRPr="003E0AE3">
        <w:rPr>
          <w:rFonts w:cstheme="minorHAnsi"/>
          <w:b/>
          <w:bCs/>
          <w:sz w:val="36"/>
          <w:szCs w:val="36"/>
          <w:u w:val="single"/>
        </w:rPr>
        <w:lastRenderedPageBreak/>
        <w:t>GESTÃO DE TECNOLOGIA DA INFORMAÇÃO</w:t>
      </w:r>
    </w:p>
    <w:p w:rsidR="003E0AE3" w:rsidRDefault="003E0AE3" w:rsidP="00DB46D0">
      <w:pPr>
        <w:pStyle w:val="PargrafodaLista"/>
        <w:ind w:left="1440"/>
        <w:jc w:val="center"/>
        <w:rPr>
          <w:b/>
          <w:sz w:val="36"/>
          <w:szCs w:val="36"/>
          <w:u w:val="single"/>
        </w:rPr>
      </w:pPr>
    </w:p>
    <w:p w:rsidR="003E0AE3" w:rsidRPr="00BB35D5" w:rsidRDefault="003E0AE3" w:rsidP="003E0AE3">
      <w:pPr>
        <w:spacing w:line="360" w:lineRule="auto"/>
        <w:jc w:val="both"/>
        <w:rPr>
          <w:rFonts w:ascii="Tahoma" w:hAnsi="Tahoma" w:cs="Tahoma"/>
          <w:sz w:val="24"/>
          <w:szCs w:val="24"/>
        </w:rPr>
      </w:pPr>
      <w:r w:rsidRPr="00BB35D5">
        <w:rPr>
          <w:rFonts w:ascii="Tahoma" w:hAnsi="Tahoma" w:cs="Tahoma"/>
          <w:sz w:val="24"/>
          <w:szCs w:val="24"/>
        </w:rPr>
        <w:t>O Setor de Tecnologia da Informação – STI é o órgão responsável pelos serviços de instalação e manutenção de computadores, rede, internet, sonorização e impressoras.</w:t>
      </w:r>
    </w:p>
    <w:p w:rsidR="003E0AE3" w:rsidRPr="00BB35D5" w:rsidRDefault="003E0AE3" w:rsidP="003E0AE3">
      <w:pPr>
        <w:spacing w:line="360" w:lineRule="auto"/>
        <w:jc w:val="both"/>
        <w:rPr>
          <w:rFonts w:ascii="Tahoma" w:hAnsi="Tahoma" w:cs="Tahoma"/>
          <w:sz w:val="24"/>
          <w:szCs w:val="24"/>
        </w:rPr>
      </w:pPr>
    </w:p>
    <w:p w:rsidR="003E0AE3" w:rsidRPr="00BB35D5" w:rsidRDefault="003E0AE3" w:rsidP="003E0AE3">
      <w:pPr>
        <w:spacing w:line="360" w:lineRule="auto"/>
        <w:jc w:val="both"/>
        <w:rPr>
          <w:rFonts w:ascii="Tahoma" w:hAnsi="Tahoma" w:cs="Tahoma"/>
          <w:sz w:val="24"/>
          <w:szCs w:val="24"/>
        </w:rPr>
      </w:pPr>
      <w:r w:rsidRPr="00BB35D5">
        <w:rPr>
          <w:rFonts w:ascii="Tahoma" w:hAnsi="Tahoma" w:cs="Tahoma"/>
          <w:sz w:val="24"/>
          <w:szCs w:val="24"/>
        </w:rPr>
        <w:t>O objetivo deste Relatório é informar as atividades desenvolvidas pelo STI no período de janeiro a dezembro de 2021, mostrando aos gestores e secretários da instituição, como também a comunidade em geral os serviços prestados durante todo o ano de 2021.</w:t>
      </w:r>
    </w:p>
    <w:p w:rsidR="003E0AE3" w:rsidRPr="00BB35D5" w:rsidRDefault="003E0AE3" w:rsidP="003E0AE3">
      <w:pPr>
        <w:spacing w:line="360" w:lineRule="auto"/>
        <w:jc w:val="both"/>
        <w:rPr>
          <w:rFonts w:ascii="Tahoma" w:hAnsi="Tahoma" w:cs="Tahoma"/>
          <w:sz w:val="24"/>
          <w:szCs w:val="24"/>
        </w:rPr>
      </w:pPr>
    </w:p>
    <w:p w:rsidR="003E0AE3" w:rsidRPr="00BB35D5" w:rsidRDefault="003E0AE3" w:rsidP="003E0AE3">
      <w:pPr>
        <w:spacing w:line="360" w:lineRule="auto"/>
        <w:jc w:val="both"/>
        <w:rPr>
          <w:rFonts w:ascii="Tahoma" w:hAnsi="Tahoma" w:cs="Tahoma"/>
          <w:sz w:val="24"/>
          <w:szCs w:val="24"/>
        </w:rPr>
      </w:pPr>
      <w:r w:rsidRPr="00BB35D5">
        <w:rPr>
          <w:rFonts w:ascii="Tahoma" w:hAnsi="Tahoma" w:cs="Tahoma"/>
          <w:sz w:val="24"/>
          <w:szCs w:val="24"/>
        </w:rPr>
        <w:t>No decorrer desse período, importantes projetos foram desenvolvidos pelo STI, graças ao empenho e esforço do Gestor Municipal em investir na modernização e aperfeiçoamento de toda estrutura pertencente a Prefeitura Municipal de Teotônio Vilela, bem como, apoiar o setor de T.I. com os recursos necessários para execução de suas atividades.</w:t>
      </w:r>
    </w:p>
    <w:p w:rsidR="003E0AE3" w:rsidRPr="00BB35D5" w:rsidRDefault="003E0AE3" w:rsidP="003E0AE3">
      <w:pPr>
        <w:spacing w:line="360" w:lineRule="auto"/>
        <w:jc w:val="both"/>
        <w:rPr>
          <w:rFonts w:ascii="Tahoma" w:hAnsi="Tahoma" w:cs="Tahoma"/>
          <w:sz w:val="24"/>
          <w:szCs w:val="24"/>
        </w:rPr>
      </w:pPr>
    </w:p>
    <w:p w:rsidR="003E0AE3" w:rsidRPr="00BB35D5" w:rsidRDefault="003E0AE3" w:rsidP="003E0AE3">
      <w:pPr>
        <w:spacing w:line="360" w:lineRule="auto"/>
        <w:jc w:val="both"/>
        <w:rPr>
          <w:rFonts w:ascii="Tahoma" w:hAnsi="Tahoma" w:cs="Tahoma"/>
          <w:sz w:val="24"/>
          <w:szCs w:val="24"/>
        </w:rPr>
      </w:pPr>
      <w:r w:rsidRPr="00BB35D5">
        <w:rPr>
          <w:rFonts w:ascii="Tahoma" w:hAnsi="Tahoma" w:cs="Tahoma"/>
          <w:sz w:val="24"/>
          <w:szCs w:val="24"/>
        </w:rPr>
        <w:t>No decorrer deste documento, são apresentados, por divisão, os serviços realizados por este setor, a fim de que se cumpra com o dever institucional de prestar informações de suas atividades aos interessados.</w:t>
      </w:r>
    </w:p>
    <w:p w:rsidR="003E0AE3" w:rsidRPr="003E0AE3" w:rsidRDefault="003E0AE3" w:rsidP="003E0AE3">
      <w:pPr>
        <w:spacing w:line="360" w:lineRule="auto"/>
        <w:jc w:val="both"/>
        <w:rPr>
          <w:rFonts w:cstheme="minorHAnsi"/>
          <w:sz w:val="24"/>
          <w:szCs w:val="24"/>
        </w:rPr>
      </w:pPr>
    </w:p>
    <w:p w:rsidR="003E0AE3" w:rsidRPr="00917486" w:rsidRDefault="003E0AE3" w:rsidP="003E0AE3">
      <w:pPr>
        <w:jc w:val="center"/>
        <w:rPr>
          <w:rFonts w:ascii="Arial Rounded MT Bold" w:hAnsi="Arial Rounded MT Bold"/>
          <w:b/>
          <w:bCs/>
        </w:rPr>
      </w:pPr>
      <w:r w:rsidRPr="00917486">
        <w:rPr>
          <w:rFonts w:ascii="Arial Rounded MT Bold" w:hAnsi="Arial Rounded MT Bold"/>
          <w:b/>
          <w:bCs/>
        </w:rPr>
        <w:lastRenderedPageBreak/>
        <w:t>RELAÇÃO DOS LOCAIS ATENDIDOS PELO S.T.I.</w:t>
      </w:r>
    </w:p>
    <w:p w:rsidR="003E0AE3" w:rsidRPr="00917486" w:rsidRDefault="003E0AE3" w:rsidP="003E0AE3">
      <w:pPr>
        <w:rPr>
          <w:rFonts w:ascii="Arial Rounded MT" w:hAnsi="Arial Rounded MT"/>
        </w:rPr>
      </w:pP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C.M.E.I. ACADÊMICO JOSÉ BENEDITO LINHARES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C.M.E.I. CAROLINA COELHO DE MEDEIROS PACHECO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C.M.E.I. GOV. JOSÉ DE MEDEIROS TAVARES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C.M.E.I. LUZINETE SOARES DA SILVA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C.M.E.I. MARIA FRANCISCA TEREZA SOARES DA COSTA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C.M.E.I. MARIA HELENA ALVIM ORESTES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CASA LAR - SEC. ASSISTÊNCIA SOCIAL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CENTRAL DE ABASTECIMENTO DE MERENDA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CENTRAL DE CADASTRAMENTO ÚNICO DO BOLSA FAMÍLIA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CULTURAL DR. ADAUTO FERNANDES V. FILHO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DE APOIO A INCLUSÃO ESCOLAR - CAIE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DE PROCESAMENTO DE DADOS - CPD</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DE REFERÊNCIA A ASSISTÊNCIA SOCIAL - CRAS I</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DE REFERÊNCIA A ASSISTÊNCIA SOCIAL - CRAS II</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DE REFERÊNCIA A ASSISTÊNCIA SOCIAL - CRAS III</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CENTRO DE REFERÊNCIA ESPECIALIZADO A ASSIST. SOCIAL - CREAS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COMPLEXO EDUCACIONAL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CONSELHO DE ALIMENTAÇÃO ESCOLAR - CAE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CONSELHO MUN. DOS DIREITOS DA CRIANÇA E DO ADOLESCENTE CMDCA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CONSELHO MUNICIPAL DE EDUCAÇÃO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CONSELHO TUTELAR</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CONTROLADORIA GERAL E TRANSPARÊNCIA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CONTROLE INTERNO - PMTV</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DEFENSORIA PÚBLICA - PREFEITURA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lastRenderedPageBreak/>
        <w:t>DEFESA CIVIL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AURÉLIO BUARQUE DE HOLANDA</w:t>
      </w:r>
    </w:p>
    <w:p w:rsidR="003E0AE3" w:rsidRPr="00BB35D5" w:rsidRDefault="0061045D" w:rsidP="003E0AE3">
      <w:pPr>
        <w:pStyle w:val="PargrafodaLista"/>
        <w:numPr>
          <w:ilvl w:val="0"/>
          <w:numId w:val="17"/>
        </w:numPr>
        <w:spacing w:after="0" w:line="240" w:lineRule="auto"/>
        <w:rPr>
          <w:rFonts w:ascii="Tahoma" w:hAnsi="Tahoma" w:cs="Tahoma"/>
          <w:b/>
          <w:sz w:val="24"/>
          <w:szCs w:val="24"/>
        </w:rPr>
      </w:pPr>
      <w:r>
        <w:rPr>
          <w:rFonts w:ascii="Tahoma" w:hAnsi="Tahoma" w:cs="Tahoma"/>
          <w:b/>
          <w:sz w:val="24"/>
          <w:szCs w:val="24"/>
        </w:rPr>
        <w:t>ESCOLA CECILIA MEIRELES (</w:t>
      </w:r>
      <w:r w:rsidR="003E0AE3" w:rsidRPr="00BB35D5">
        <w:rPr>
          <w:rFonts w:ascii="Tahoma" w:hAnsi="Tahoma" w:cs="Tahoma"/>
          <w:b/>
          <w:sz w:val="24"/>
          <w:szCs w:val="24"/>
        </w:rPr>
        <w:t>POVOADO AGUA DE MENINOS)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DE EDUCAÇÃO BÁSICA Pe. JOSEPH MARIUS TOUNIER</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DOM AVELAR BRANDÃO VILELA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ERIVALDO DE ALMEIDA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FRANCISCO SEVERIANO DA TRINDADE - DIST. DE GULANDIM</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GERALDO GOMES DE BARROS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GRACILIANO RAMOS</w:t>
      </w:r>
    </w:p>
    <w:p w:rsidR="003E0AE3" w:rsidRPr="00BB35D5" w:rsidRDefault="0061045D" w:rsidP="003E0AE3">
      <w:pPr>
        <w:pStyle w:val="PargrafodaLista"/>
        <w:numPr>
          <w:ilvl w:val="0"/>
          <w:numId w:val="17"/>
        </w:numPr>
        <w:spacing w:after="0" w:line="240" w:lineRule="auto"/>
        <w:rPr>
          <w:rFonts w:ascii="Tahoma" w:hAnsi="Tahoma" w:cs="Tahoma"/>
          <w:b/>
          <w:sz w:val="24"/>
          <w:szCs w:val="24"/>
        </w:rPr>
      </w:pPr>
      <w:r>
        <w:rPr>
          <w:rFonts w:ascii="Tahoma" w:hAnsi="Tahoma" w:cs="Tahoma"/>
          <w:b/>
          <w:sz w:val="24"/>
          <w:szCs w:val="24"/>
        </w:rPr>
        <w:t>ESCOLA JONAS JOSE DOS SANTOS (</w:t>
      </w:r>
      <w:r w:rsidR="003E0AE3" w:rsidRPr="00BB35D5">
        <w:rPr>
          <w:rFonts w:ascii="Tahoma" w:hAnsi="Tahoma" w:cs="Tahoma"/>
          <w:b/>
          <w:sz w:val="24"/>
          <w:szCs w:val="24"/>
        </w:rPr>
        <w:t>POVOADO ALTO DO GARROTE)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JOSÉ ALUIZIO VILELA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JOSÉ GERMANO - POVOADO TAPERA</w:t>
      </w:r>
    </w:p>
    <w:p w:rsidR="003E0AE3" w:rsidRPr="00BB35D5" w:rsidRDefault="0061045D" w:rsidP="003E0AE3">
      <w:pPr>
        <w:pStyle w:val="PargrafodaLista"/>
        <w:numPr>
          <w:ilvl w:val="0"/>
          <w:numId w:val="17"/>
        </w:numPr>
        <w:spacing w:after="0" w:line="240" w:lineRule="auto"/>
        <w:rPr>
          <w:rFonts w:ascii="Tahoma" w:hAnsi="Tahoma" w:cs="Tahoma"/>
          <w:b/>
          <w:sz w:val="24"/>
          <w:szCs w:val="24"/>
        </w:rPr>
      </w:pPr>
      <w:r>
        <w:rPr>
          <w:rFonts w:ascii="Tahoma" w:hAnsi="Tahoma" w:cs="Tahoma"/>
          <w:b/>
          <w:sz w:val="24"/>
          <w:szCs w:val="24"/>
        </w:rPr>
        <w:t>ESCOLA JOSE MELANIAS PRIMO (</w:t>
      </w:r>
      <w:r w:rsidR="003E0AE3" w:rsidRPr="00BB35D5">
        <w:rPr>
          <w:rFonts w:ascii="Tahoma" w:hAnsi="Tahoma" w:cs="Tahoma"/>
          <w:b/>
          <w:sz w:val="24"/>
          <w:szCs w:val="24"/>
        </w:rPr>
        <w:t>POVOADO GULANDIM)</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JOSÉ PACHECO FILHO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JOSÉ PEREIRA DE ANDRADE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MANOEL LOURENÇO DA SILVA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MARCIO WANDERLEY</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MÍZIA BEZERRA DE FARIAS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MONTEIRO LOBATO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MUN. DE ENSINO FUND.E INT. ALCIDES DOS SANTOS ANDRADE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MUNICIPAL DE EDUCAÇÃO BÁSICA CECÍLIA MEIRELES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MUNICIPAL JOÃO DELFINO DE BARROS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MUNICIPAL MARIA DE MEDEIROS TAVARES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MUNICIPAL ODILON FLORENTINO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PADRE JOSHEP TOURNIER</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PASTOR GEREMIAS AMARO DE FREITAS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PASTOR JOSÉ ALVES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lastRenderedPageBreak/>
        <w:t>ESCOLA PASTOR NELSON BONAPARTE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PROFESSOR GILBERTO FRANCISCO DA SILVA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PROFESSORA ADRIANA FERREIRA DA COSTA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PROFESSORA MÁRCIA NEUSILENE DA TRINDADE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ESCOLA PROFESSORA VERA LUCIA DA SILVA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GABINETE DE GESTÃO ADMINISTRATIVA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GABINETE DO PREFEITO - PMTV</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INDÚSTRIA DO CONHECIMENTO - SESI DIST. GULANDIM</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INSTITUTO DE IDENTIFICAÇÃO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JUNTA DE SERVIÇO MILITAR</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LABORATÓRIO DE APRENDIZAGEM CENTRAL - LAP</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MATADOURO PÚBLICO MUNICIPAL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PADARIA MUNICIPAL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POSTO DE APOIO VIRTUAL DA RECEITA FEDERAL - PAV</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PREFEITURA MUNICIPAL DE TEOTONIO VILELA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PROCURADORIA GERAL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PROGRAMA CRIANÇA FELIZ - SEC. DE ASSIST. SOCIAL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ADMINISTRAÇÃO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AGRICULTURA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ASSISTÊNCIA SOCIAL</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COMUNICAÇÃO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CULTURA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EDUCAÇÃO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ESPORTE E LAZER</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EVENTOS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FINANÇAS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HABITAÇÃO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lastRenderedPageBreak/>
        <w:t>SECRETARIA MUNICIPAL DE INDÚSTRIA E COMÉRCIO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INFRAESTRUTURA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MEIO AMBIENTE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SAÚDE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SEGURANÇA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TRÂNSITO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TRANSPORTES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SECRETARIA MUNICIPAL DE URBANISMO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SERVIÇO DE CONVIVÊNCIA E FORTALECIMENTO DE VÍNCULOS – SCFV</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ENGENHARIA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LICITACAO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MANUT. TÉCNICA DE ELÉTRICA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PATRIMÔNIO, ALMOXARIFADO E ARQUIVO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RECURSOS HUMANOS - PREFEITURA</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TECNOLOGIA DA INFORMAÇÃO - S.T.I.</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TRIBUTOS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DE VIDEOMONITORAMENTO DE CÂMERAS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SETOR JURÍDICO</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SISTEMA NACIONAL DE EMPREGO - SINE</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TELECENTRO DO GERAIS</w:t>
      </w:r>
    </w:p>
    <w:p w:rsidR="003E0AE3" w:rsidRPr="00BB35D5" w:rsidRDefault="003E0AE3" w:rsidP="003E0AE3">
      <w:pPr>
        <w:pStyle w:val="PargrafodaLista"/>
        <w:numPr>
          <w:ilvl w:val="0"/>
          <w:numId w:val="17"/>
        </w:numPr>
        <w:spacing w:after="0" w:line="240" w:lineRule="auto"/>
        <w:rPr>
          <w:rFonts w:ascii="Tahoma" w:hAnsi="Tahoma" w:cs="Tahoma"/>
          <w:b/>
          <w:sz w:val="24"/>
          <w:szCs w:val="24"/>
        </w:rPr>
      </w:pPr>
      <w:r w:rsidRPr="00BB35D5">
        <w:rPr>
          <w:rFonts w:ascii="Tahoma" w:hAnsi="Tahoma" w:cs="Tahoma"/>
          <w:b/>
          <w:sz w:val="24"/>
          <w:szCs w:val="24"/>
        </w:rPr>
        <w:t>TIRO DE GUERRA 07/022</w:t>
      </w:r>
    </w:p>
    <w:p w:rsidR="003E0AE3" w:rsidRDefault="003E0AE3" w:rsidP="00DB46D0">
      <w:pPr>
        <w:pStyle w:val="PargrafodaLista"/>
        <w:ind w:left="1440"/>
        <w:jc w:val="center"/>
        <w:rPr>
          <w:b/>
          <w:sz w:val="36"/>
          <w:szCs w:val="36"/>
          <w:u w:val="single"/>
        </w:rPr>
      </w:pPr>
    </w:p>
    <w:p w:rsidR="003E0AE3" w:rsidRDefault="003E0AE3" w:rsidP="00DB46D0">
      <w:pPr>
        <w:pStyle w:val="PargrafodaLista"/>
        <w:ind w:left="1440"/>
        <w:jc w:val="center"/>
        <w:rPr>
          <w:b/>
          <w:sz w:val="36"/>
          <w:szCs w:val="36"/>
          <w:u w:val="single"/>
        </w:rPr>
      </w:pPr>
    </w:p>
    <w:p w:rsidR="00BB35D5" w:rsidRDefault="00BB35D5" w:rsidP="00DB46D0">
      <w:pPr>
        <w:pStyle w:val="PargrafodaLista"/>
        <w:ind w:left="1440"/>
        <w:jc w:val="center"/>
        <w:rPr>
          <w:b/>
          <w:sz w:val="36"/>
          <w:szCs w:val="36"/>
          <w:u w:val="single"/>
        </w:rPr>
      </w:pPr>
    </w:p>
    <w:p w:rsidR="00BB35D5" w:rsidRDefault="00BB35D5" w:rsidP="00DB46D0">
      <w:pPr>
        <w:pStyle w:val="PargrafodaLista"/>
        <w:ind w:left="1440"/>
        <w:jc w:val="center"/>
        <w:rPr>
          <w:b/>
          <w:sz w:val="36"/>
          <w:szCs w:val="36"/>
          <w:u w:val="single"/>
        </w:rPr>
      </w:pPr>
    </w:p>
    <w:p w:rsidR="003E0AE3" w:rsidRPr="00917486" w:rsidRDefault="003E0AE3" w:rsidP="003E0AE3">
      <w:pPr>
        <w:jc w:val="center"/>
        <w:rPr>
          <w:rFonts w:ascii="Arial Rounded MT Bold" w:hAnsi="Arial Rounded MT Bold"/>
          <w:b/>
          <w:bCs/>
        </w:rPr>
      </w:pPr>
      <w:r w:rsidRPr="00917486">
        <w:rPr>
          <w:rFonts w:ascii="Arial Rounded MT Bold" w:hAnsi="Arial Rounded MT Bold"/>
          <w:b/>
          <w:bCs/>
        </w:rPr>
        <w:lastRenderedPageBreak/>
        <w:t xml:space="preserve">RELAÇÃO </w:t>
      </w:r>
      <w:r>
        <w:rPr>
          <w:rFonts w:ascii="Arial Rounded MT Bold" w:hAnsi="Arial Rounded MT Bold"/>
          <w:b/>
          <w:bCs/>
        </w:rPr>
        <w:t>DOS PONTOS DE INTERNET</w:t>
      </w:r>
    </w:p>
    <w:p w:rsidR="003E0AE3" w:rsidRPr="00917486" w:rsidRDefault="003E0AE3" w:rsidP="003E0AE3">
      <w:pPr>
        <w:jc w:val="center"/>
        <w:rPr>
          <w:rFonts w:ascii="Arial Rounded MT Bold" w:hAnsi="Arial Rounded MT Bold"/>
          <w:b/>
          <w:bCs/>
        </w:rPr>
      </w:pPr>
      <w:r w:rsidRPr="00917486">
        <w:rPr>
          <w:rFonts w:ascii="Arial Rounded MT Bold" w:hAnsi="Arial Rounded MT Bold"/>
          <w:b/>
          <w:bCs/>
        </w:rPr>
        <w:t>(POR SE</w:t>
      </w:r>
      <w:r>
        <w:rPr>
          <w:rFonts w:ascii="Arial Rounded MT Bold" w:hAnsi="Arial Rounded MT Bold"/>
          <w:b/>
          <w:bCs/>
        </w:rPr>
        <w:t>CRETARIA / SETOR</w:t>
      </w:r>
      <w:r w:rsidRPr="00917486">
        <w:rPr>
          <w:rFonts w:ascii="Arial Rounded MT Bold" w:hAnsi="Arial Rounded MT Bold"/>
          <w:b/>
          <w:bCs/>
        </w:rPr>
        <w:t>)</w:t>
      </w:r>
    </w:p>
    <w:p w:rsidR="003E0AE3" w:rsidRPr="00917486" w:rsidRDefault="003E0AE3" w:rsidP="003E0AE3">
      <w:pPr>
        <w:rPr>
          <w:rFonts w:ascii="Arial Rounded MT" w:hAnsi="Arial Rounded MT"/>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40"/>
        <w:gridCol w:w="5386"/>
        <w:gridCol w:w="1496"/>
      </w:tblGrid>
      <w:tr w:rsidR="003E0AE3" w:rsidRPr="001A001E" w:rsidTr="0061045D">
        <w:trPr>
          <w:trHeight w:val="405"/>
          <w:jc w:val="center"/>
        </w:trPr>
        <w:tc>
          <w:tcPr>
            <w:tcW w:w="736" w:type="dxa"/>
            <w:shd w:val="clear" w:color="auto" w:fill="D9E2F3" w:themeFill="accent5" w:themeFillTint="33"/>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Nº de Ordem</w:t>
            </w:r>
          </w:p>
        </w:tc>
        <w:tc>
          <w:tcPr>
            <w:tcW w:w="2940"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Lotação</w:t>
            </w:r>
          </w:p>
        </w:tc>
        <w:tc>
          <w:tcPr>
            <w:tcW w:w="5386"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Setor</w:t>
            </w:r>
          </w:p>
        </w:tc>
        <w:tc>
          <w:tcPr>
            <w:tcW w:w="1134" w:type="dxa"/>
            <w:shd w:val="clear" w:color="auto" w:fill="D9E2F3" w:themeFill="accent5" w:themeFillTint="33"/>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Quantidade de pontos</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Agricultura</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Administração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 / Setor de Patrimônio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Administração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Prefeitura Municipal de Teotônio Vilela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Administração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Instituto de Identificação / Ponto de Apoio Virtual da Receita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Administração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Sistema Nacional de Emprego - SINE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Administração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Setor de Tecnologia da Informação - S.T.I. / Sec. De Comunicação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Administração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Telecentro do Bairro Gerais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 / Bolsa Família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Abrigo Cantinho Feliz</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Casa de Sopa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de Referência a Assistência Social - CRAS 1</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de Referência a Assistência Social - CRAS 2</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de Referência a Assistência Social - CRAS 3</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de Referência Especializado de Assistência Social - CREAS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Projeto Sementes do Futuro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Cultura</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Sec. Mun. de Cultural Dr. Adaulto F. V. Filho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de Apoio a Inclusão Escolar - CAIE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18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C.M.E.I. Luzinete Soares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Professora Adriana Ferreira da Costa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Mízia Bezerra de Farias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Aurélio B. de Holanda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C.M.E.I. Benedito Linhares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Cecília Meireles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Dom Avelar B. Vilela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Erivaldo de Almeida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Geraldo Gomes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Francisco Severiano da Trindade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Mista Nossa Senhora das Graças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Laboratório de Aprendizagem - LAP</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Central de Abastecimento de Merenda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José Pereira de Andrade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Jonas José dos Santos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34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João Delfino de Barros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José Aluízio Vilela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C.M.E.I. Gov. José de Medeiros Tavares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C.M.E.I. Maria Francisca Tereza Soares da Costa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Maria de Medeiros Tavares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Alcides dos Santos Andrade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Monteiro Lobato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C.M.E.I. Carolina Coelho de Medeiros Pacheco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Manoel Lourenço da Silva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Pastor Nelson Bonaparte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Professora Marcia Neusilene da Trindade</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Odilon Florentino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José Pacheco Filho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Padre Joseph Marius Tournier</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Pastor Geremias Amaro de Freitas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Pastor José Alves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50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Professor Gilberto Francisco da Silva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José Germano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Professora Vera Lúcia da Silva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Santa Maria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Educação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Escola Cana Brava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Esportes</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Complexo Esportivo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Esportes</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Eventos</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 (MultiSec. Mun. de Eventos)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Finanças</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 / Setor de Licitação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Habitação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Sec. Mun. de Assistência Social </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Conselho Tutelar</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Indústria e Comércio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Matadouro Municipal</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Indústria e Comércio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Mercado Público Municipal</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Indústria e Comércio</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64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Infraestrutura</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 / Sec. Mun. De Trânsito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Infraestrutura</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Central de Manutenção de Refrigeração</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Infraestrutura</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Setor de Manutenção Elétrica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Central de Abastecimento Farmacêutico - CAF</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de Atenção Psicossocial - CPAS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Vigilância Sanitária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Mutuns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Centro Especializado de Reabilitação - CER</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Serviço de Atendimento Móvel de Urgência - SAMU</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- 01</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- 02</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- 03</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- 04</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78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- 05</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- 06</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- 07</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- 08</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- 09</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- 10</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- 11</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- 12</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- 13</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- 14</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88</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- 15</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89</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- 16</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90</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- 17</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91</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- 18</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92</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- 19</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93</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Saúde</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Unidade Básica de Saúde - Povoado Sucupira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94</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Segurança Patrimonial</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Sistema de Monitoramento - Câmeras de Rua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95</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Segurança Patrimonial</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Setor de Monitoramento de Câmeras</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00"/>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96</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Transportes</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Setor de Manutenção de Veículos e Garagem Municipal</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15"/>
          <w:jc w:val="center"/>
        </w:trPr>
        <w:tc>
          <w:tcPr>
            <w:tcW w:w="73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97</w:t>
            </w:r>
          </w:p>
        </w:tc>
        <w:tc>
          <w:tcPr>
            <w:tcW w:w="2940"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 Mun. de Transportes</w:t>
            </w:r>
          </w:p>
        </w:tc>
        <w:tc>
          <w:tcPr>
            <w:tcW w:w="5386"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Sede da Secretaria</w:t>
            </w:r>
          </w:p>
        </w:tc>
        <w:tc>
          <w:tcPr>
            <w:tcW w:w="1134" w:type="dxa"/>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bl>
    <w:p w:rsidR="003E0AE3" w:rsidRPr="00BB35D5" w:rsidRDefault="003E0AE3" w:rsidP="003E0AE3">
      <w:pPr>
        <w:rPr>
          <w:rFonts w:ascii="Tahoma" w:hAnsi="Tahoma" w:cs="Tahoma"/>
          <w:sz w:val="24"/>
          <w:szCs w:val="24"/>
        </w:rPr>
      </w:pPr>
    </w:p>
    <w:p w:rsidR="003E0AE3" w:rsidRPr="00BB35D5" w:rsidRDefault="003E0AE3" w:rsidP="003E0AE3">
      <w:pPr>
        <w:jc w:val="center"/>
        <w:rPr>
          <w:rFonts w:ascii="Tahoma" w:hAnsi="Tahoma" w:cs="Tahoma"/>
          <w:b/>
          <w:bCs/>
          <w:sz w:val="24"/>
          <w:szCs w:val="24"/>
        </w:rPr>
      </w:pPr>
    </w:p>
    <w:p w:rsidR="003E0AE3" w:rsidRPr="00BB35D5" w:rsidRDefault="003E0AE3" w:rsidP="00BB35D5">
      <w:pPr>
        <w:jc w:val="center"/>
        <w:rPr>
          <w:rFonts w:ascii="Tahoma" w:hAnsi="Tahoma" w:cs="Tahoma"/>
          <w:sz w:val="24"/>
          <w:szCs w:val="24"/>
        </w:rPr>
      </w:pPr>
      <w:r w:rsidRPr="00BB35D5">
        <w:rPr>
          <w:rFonts w:ascii="Tahoma" w:hAnsi="Tahoma" w:cs="Tahoma"/>
          <w:b/>
          <w:bCs/>
          <w:sz w:val="24"/>
          <w:szCs w:val="24"/>
        </w:rPr>
        <w:t>ATENDIMENTOS TÉCNICOS EXECUTADOS POR SECRETARIA</w:t>
      </w:r>
    </w:p>
    <w:p w:rsidR="003E0AE3" w:rsidRPr="00BB35D5" w:rsidRDefault="003E0AE3" w:rsidP="003E0AE3">
      <w:pPr>
        <w:rPr>
          <w:rFonts w:ascii="Tahoma" w:hAnsi="Tahoma" w:cs="Tahoma"/>
          <w:sz w:val="24"/>
          <w:szCs w:val="24"/>
        </w:rPr>
      </w:pPr>
    </w:p>
    <w:tbl>
      <w:tblPr>
        <w:tblW w:w="10060" w:type="dxa"/>
        <w:jc w:val="center"/>
        <w:tblLayout w:type="fixed"/>
        <w:tblLook w:val="04A0" w:firstRow="1" w:lastRow="0" w:firstColumn="1" w:lastColumn="0" w:noHBand="0" w:noVBand="1"/>
      </w:tblPr>
      <w:tblGrid>
        <w:gridCol w:w="2547"/>
        <w:gridCol w:w="1252"/>
        <w:gridCol w:w="1252"/>
        <w:gridCol w:w="1252"/>
        <w:gridCol w:w="1252"/>
        <w:gridCol w:w="1252"/>
        <w:gridCol w:w="1253"/>
      </w:tblGrid>
      <w:tr w:rsidR="003E0AE3" w:rsidRPr="00BB35D5" w:rsidTr="0061045D">
        <w:trPr>
          <w:trHeight w:val="597"/>
          <w:jc w:val="center"/>
        </w:trPr>
        <w:tc>
          <w:tcPr>
            <w:tcW w:w="2547"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Secretaria</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Janeiro</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Fervereiro</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Março</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Abril</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Maio</w:t>
            </w:r>
          </w:p>
        </w:tc>
        <w:tc>
          <w:tcPr>
            <w:tcW w:w="125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Junho</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Administração</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74</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53</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44</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90</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76</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Agricultura</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Assist. Social</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14</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Comunicação</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Cultura</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Educação</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62</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132</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151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117</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Esportes</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Eventos</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Finanças</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38</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19</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13</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Habitação</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Ind. Comércio</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Infraestrutura</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IPREV</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13</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Meio Ambiente</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SAAE</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Saúde</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15</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Segurança</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Trânsito</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Transportes</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14</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13</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19</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13</w:t>
            </w:r>
          </w:p>
        </w:tc>
      </w:tr>
      <w:tr w:rsidR="003E0AE3" w:rsidRPr="00BB35D5"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Urbanismo</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0</w:t>
            </w:r>
          </w:p>
        </w:tc>
      </w:tr>
      <w:tr w:rsidR="003E0AE3" w:rsidRPr="00BB35D5" w:rsidTr="0061045D">
        <w:trPr>
          <w:trHeight w:val="315"/>
          <w:jc w:val="center"/>
        </w:trPr>
        <w:tc>
          <w:tcPr>
            <w:tcW w:w="2547"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Total Semestral</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232</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284</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315</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232</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310</w:t>
            </w:r>
          </w:p>
        </w:tc>
        <w:tc>
          <w:tcPr>
            <w:tcW w:w="1253"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291</w:t>
            </w:r>
          </w:p>
        </w:tc>
      </w:tr>
    </w:tbl>
    <w:p w:rsidR="003E0AE3" w:rsidRPr="00917486" w:rsidRDefault="003E0AE3" w:rsidP="003E0AE3">
      <w:pPr>
        <w:rPr>
          <w:rFonts w:ascii="Arial Rounded MT" w:hAnsi="Arial Rounded MT"/>
        </w:rPr>
      </w:pPr>
    </w:p>
    <w:p w:rsidR="003E0AE3" w:rsidRDefault="003E0AE3" w:rsidP="003E0AE3">
      <w:pPr>
        <w:rPr>
          <w:rFonts w:ascii="Arial Rounded MT" w:hAnsi="Arial Rounded MT"/>
        </w:rPr>
      </w:pPr>
    </w:p>
    <w:tbl>
      <w:tblPr>
        <w:tblW w:w="10060" w:type="dxa"/>
        <w:jc w:val="center"/>
        <w:tblLayout w:type="fixed"/>
        <w:tblLook w:val="04A0" w:firstRow="1" w:lastRow="0" w:firstColumn="1" w:lastColumn="0" w:noHBand="0" w:noVBand="1"/>
      </w:tblPr>
      <w:tblGrid>
        <w:gridCol w:w="2547"/>
        <w:gridCol w:w="1252"/>
        <w:gridCol w:w="1252"/>
        <w:gridCol w:w="1252"/>
        <w:gridCol w:w="1063"/>
        <w:gridCol w:w="1441"/>
        <w:gridCol w:w="1253"/>
      </w:tblGrid>
      <w:tr w:rsidR="003E0AE3" w:rsidRPr="001A001E" w:rsidTr="0061045D">
        <w:trPr>
          <w:trHeight w:val="597"/>
          <w:jc w:val="center"/>
        </w:trPr>
        <w:tc>
          <w:tcPr>
            <w:tcW w:w="2547"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Secretaria</w:t>
            </w:r>
          </w:p>
        </w:tc>
        <w:tc>
          <w:tcPr>
            <w:tcW w:w="125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Julho</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Agosto</w:t>
            </w:r>
          </w:p>
        </w:tc>
        <w:tc>
          <w:tcPr>
            <w:tcW w:w="125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Setembro</w:t>
            </w:r>
          </w:p>
        </w:tc>
        <w:tc>
          <w:tcPr>
            <w:tcW w:w="106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Outubro</w:t>
            </w:r>
          </w:p>
        </w:tc>
        <w:tc>
          <w:tcPr>
            <w:tcW w:w="1441"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Novembro</w:t>
            </w:r>
          </w:p>
        </w:tc>
        <w:tc>
          <w:tcPr>
            <w:tcW w:w="125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Dezembro</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Administração</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134</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81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131</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94</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106</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55</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Agricultura</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4</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3</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11</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Assist. Social</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27</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18</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10</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8</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3</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Comunicação</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Cultura</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3</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Educação</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179</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151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133</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125</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98</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64</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Esportes</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5</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11</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12</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Eventos</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6</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Finanças</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28</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24</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23</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22</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19</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Habitação</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15</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7</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11</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Ind. Comércio</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11</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8</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Infraestrutura</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24</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8</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3</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IPREV</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6</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8</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3</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Meio Ambiente</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5</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SAAE</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4</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5</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Saúde</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16</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14</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20</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3</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Segurança</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8</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10</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5</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Trânsito</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Transportes</w:t>
            </w:r>
          </w:p>
        </w:tc>
        <w:tc>
          <w:tcPr>
            <w:tcW w:w="1252" w:type="dxa"/>
            <w:tcBorders>
              <w:top w:val="nil"/>
              <w:left w:val="single" w:sz="4" w:space="0" w:color="auto"/>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9</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13</w:t>
            </w:r>
          </w:p>
        </w:tc>
        <w:tc>
          <w:tcPr>
            <w:tcW w:w="1252"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21</w:t>
            </w:r>
          </w:p>
        </w:tc>
        <w:tc>
          <w:tcPr>
            <w:tcW w:w="106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12</w:t>
            </w:r>
          </w:p>
        </w:tc>
        <w:tc>
          <w:tcPr>
            <w:tcW w:w="1441"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22</w:t>
            </w:r>
          </w:p>
        </w:tc>
        <w:tc>
          <w:tcPr>
            <w:tcW w:w="1253" w:type="dxa"/>
            <w:tcBorders>
              <w:top w:val="nil"/>
              <w:left w:val="nil"/>
              <w:bottom w:val="single" w:sz="4" w:space="0" w:color="auto"/>
              <w:right w:val="single" w:sz="4" w:space="0" w:color="auto"/>
            </w:tcBorders>
            <w:shd w:val="clear" w:color="D9D9D9"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15</w:t>
            </w:r>
          </w:p>
        </w:tc>
      </w:tr>
      <w:tr w:rsidR="003E0AE3" w:rsidRPr="001A001E" w:rsidTr="00BB35D5">
        <w:trPr>
          <w:trHeight w:val="315"/>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Urbanismo</w:t>
            </w:r>
          </w:p>
        </w:tc>
        <w:tc>
          <w:tcPr>
            <w:tcW w:w="1252" w:type="dxa"/>
            <w:tcBorders>
              <w:top w:val="nil"/>
              <w:left w:val="single" w:sz="4" w:space="0" w:color="auto"/>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7</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7</w:t>
            </w:r>
          </w:p>
        </w:tc>
        <w:tc>
          <w:tcPr>
            <w:tcW w:w="1252"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06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6</w:t>
            </w:r>
          </w:p>
        </w:tc>
        <w:tc>
          <w:tcPr>
            <w:tcW w:w="1441"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c>
          <w:tcPr>
            <w:tcW w:w="1253" w:type="dxa"/>
            <w:tcBorders>
              <w:top w:val="nil"/>
              <w:left w:val="nil"/>
              <w:bottom w:val="single" w:sz="4" w:space="0" w:color="auto"/>
              <w:right w:val="single" w:sz="4" w:space="0" w:color="auto"/>
            </w:tcBorders>
            <w:shd w:val="clear" w:color="000000" w:fill="FFFFFF"/>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rPr>
              <w:t>0</w:t>
            </w:r>
          </w:p>
        </w:tc>
      </w:tr>
      <w:tr w:rsidR="003E0AE3" w:rsidRPr="001A001E" w:rsidTr="0061045D">
        <w:trPr>
          <w:trHeight w:val="315"/>
          <w:jc w:val="center"/>
        </w:trPr>
        <w:tc>
          <w:tcPr>
            <w:tcW w:w="2547"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Total Semestral</w:t>
            </w:r>
          </w:p>
        </w:tc>
        <w:tc>
          <w:tcPr>
            <w:tcW w:w="1252"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506</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368</w:t>
            </w:r>
          </w:p>
        </w:tc>
        <w:tc>
          <w:tcPr>
            <w:tcW w:w="1252"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402</w:t>
            </w:r>
          </w:p>
        </w:tc>
        <w:tc>
          <w:tcPr>
            <w:tcW w:w="1063"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322</w:t>
            </w:r>
          </w:p>
        </w:tc>
        <w:tc>
          <w:tcPr>
            <w:tcW w:w="1441"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278</w:t>
            </w:r>
          </w:p>
        </w:tc>
        <w:tc>
          <w:tcPr>
            <w:tcW w:w="1253" w:type="dxa"/>
            <w:tcBorders>
              <w:top w:val="nil"/>
              <w:left w:val="nil"/>
              <w:bottom w:val="single" w:sz="4" w:space="0" w:color="auto"/>
              <w:right w:val="single" w:sz="4" w:space="0" w:color="auto"/>
            </w:tcBorders>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sz w:val="24"/>
                <w:szCs w:val="24"/>
                <w:lang w:val="aa-ET" w:eastAsia="aa-ET"/>
              </w:rPr>
            </w:pPr>
            <w:r w:rsidRPr="00BB35D5">
              <w:rPr>
                <w:rFonts w:ascii="Tahoma" w:hAnsi="Tahoma" w:cs="Tahoma"/>
                <w:b/>
                <w:bCs/>
                <w:color w:val="000000"/>
                <w:sz w:val="24"/>
                <w:szCs w:val="24"/>
                <w:lang w:val="aa-ET" w:eastAsia="aa-ET"/>
              </w:rPr>
              <w:t>184</w:t>
            </w:r>
          </w:p>
        </w:tc>
      </w:tr>
    </w:tbl>
    <w:p w:rsidR="003E0AE3" w:rsidRPr="00917486" w:rsidRDefault="003E0AE3" w:rsidP="003E0AE3">
      <w:pPr>
        <w:rPr>
          <w:rFonts w:ascii="Arial Rounded MT" w:hAnsi="Arial Rounded MT"/>
        </w:rPr>
      </w:pPr>
    </w:p>
    <w:p w:rsidR="003E0AE3" w:rsidRPr="00917486" w:rsidRDefault="003E0AE3" w:rsidP="003E0AE3">
      <w:pPr>
        <w:rPr>
          <w:rFonts w:ascii="Arial Rounded MT" w:hAnsi="Arial Rounded MT"/>
        </w:rPr>
      </w:pPr>
    </w:p>
    <w:p w:rsidR="003E0AE3" w:rsidRPr="00EA6C4D" w:rsidRDefault="003E0AE3" w:rsidP="003E0AE3">
      <w:pPr>
        <w:jc w:val="center"/>
        <w:rPr>
          <w:rFonts w:ascii="Arial Rounded MT" w:hAnsi="Arial Rounded MT"/>
          <w:b/>
          <w:bCs/>
          <w:sz w:val="28"/>
          <w:szCs w:val="28"/>
        </w:rPr>
      </w:pPr>
      <w:r w:rsidRPr="00EA6C4D">
        <w:rPr>
          <w:rFonts w:ascii="Arial Rounded MT" w:hAnsi="Arial Rounded MT"/>
          <w:b/>
          <w:bCs/>
          <w:sz w:val="28"/>
          <w:szCs w:val="28"/>
        </w:rPr>
        <w:t>TOTAL GERAL = 3.724 atendimentos feitos durante todo o ano.</w:t>
      </w:r>
    </w:p>
    <w:p w:rsidR="003E0AE3" w:rsidRDefault="003E0AE3" w:rsidP="003E0AE3">
      <w:pPr>
        <w:jc w:val="center"/>
        <w:rPr>
          <w:rFonts w:ascii="Arial Rounded MT" w:hAnsi="Arial Rounded MT"/>
          <w:b/>
          <w:bCs/>
          <w:sz w:val="32"/>
          <w:szCs w:val="32"/>
        </w:rPr>
      </w:pPr>
    </w:p>
    <w:p w:rsidR="00BB35D5" w:rsidRDefault="00BB35D5" w:rsidP="003E0AE3">
      <w:pPr>
        <w:jc w:val="center"/>
        <w:rPr>
          <w:rFonts w:ascii="Arial Rounded MT" w:hAnsi="Arial Rounded MT"/>
          <w:b/>
          <w:bCs/>
          <w:sz w:val="32"/>
          <w:szCs w:val="32"/>
        </w:rPr>
      </w:pPr>
    </w:p>
    <w:p w:rsidR="00BB35D5" w:rsidRDefault="00BB35D5" w:rsidP="003E0AE3">
      <w:pPr>
        <w:jc w:val="center"/>
        <w:rPr>
          <w:rFonts w:ascii="Arial Rounded MT" w:hAnsi="Arial Rounded MT"/>
          <w:b/>
          <w:bCs/>
          <w:sz w:val="32"/>
          <w:szCs w:val="32"/>
        </w:rPr>
      </w:pPr>
    </w:p>
    <w:p w:rsidR="00BB35D5" w:rsidRDefault="00BB35D5" w:rsidP="003E0AE3">
      <w:pPr>
        <w:jc w:val="center"/>
        <w:rPr>
          <w:rFonts w:ascii="Arial Rounded MT" w:hAnsi="Arial Rounded MT"/>
          <w:b/>
          <w:bCs/>
          <w:sz w:val="32"/>
          <w:szCs w:val="32"/>
        </w:rPr>
      </w:pPr>
    </w:p>
    <w:p w:rsidR="00BB35D5" w:rsidRDefault="00BB35D5" w:rsidP="003E0AE3">
      <w:pPr>
        <w:jc w:val="center"/>
        <w:rPr>
          <w:rFonts w:ascii="Arial Rounded MT" w:hAnsi="Arial Rounded MT"/>
          <w:b/>
          <w:bCs/>
          <w:sz w:val="32"/>
          <w:szCs w:val="32"/>
        </w:rPr>
      </w:pPr>
    </w:p>
    <w:p w:rsidR="003E0AE3" w:rsidRPr="00EA6C4D" w:rsidRDefault="003E0AE3" w:rsidP="003E0AE3">
      <w:pPr>
        <w:jc w:val="center"/>
        <w:rPr>
          <w:rFonts w:ascii="Arial Rounded MT" w:hAnsi="Arial Rounded MT"/>
          <w:b/>
          <w:bCs/>
          <w:sz w:val="16"/>
          <w:szCs w:val="16"/>
        </w:rPr>
      </w:pPr>
    </w:p>
    <w:p w:rsidR="003E0AE3" w:rsidRDefault="003E0AE3" w:rsidP="003E0AE3">
      <w:pPr>
        <w:jc w:val="center"/>
        <w:rPr>
          <w:rFonts w:ascii="Arial Rounded MT Bold" w:hAnsi="Arial Rounded MT Bold"/>
          <w:b/>
          <w:bCs/>
        </w:rPr>
      </w:pPr>
      <w:r w:rsidRPr="001A001E">
        <w:rPr>
          <w:rFonts w:ascii="Arial Rounded MT Bold" w:hAnsi="Arial Rounded MT Bold"/>
          <w:b/>
          <w:bCs/>
        </w:rPr>
        <w:lastRenderedPageBreak/>
        <w:t>ATENDIMENTOS TÉCNICOS EXECUTADOS</w:t>
      </w:r>
      <w:r>
        <w:rPr>
          <w:rFonts w:ascii="Arial Rounded MT Bold" w:hAnsi="Arial Rounded MT Bold"/>
          <w:b/>
          <w:bCs/>
        </w:rPr>
        <w:t xml:space="preserve"> POR TÉCNICO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52"/>
        <w:gridCol w:w="1252"/>
        <w:gridCol w:w="1252"/>
        <w:gridCol w:w="1252"/>
        <w:gridCol w:w="1252"/>
        <w:gridCol w:w="1253"/>
      </w:tblGrid>
      <w:tr w:rsidR="003E0AE3" w:rsidRPr="00BB35D5" w:rsidTr="0061045D">
        <w:trPr>
          <w:trHeight w:val="597"/>
          <w:jc w:val="center"/>
        </w:trPr>
        <w:tc>
          <w:tcPr>
            <w:tcW w:w="2547"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Técnico</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Janeiro</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Fervereiro</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Março</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Abril</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Maio</w:t>
            </w:r>
          </w:p>
        </w:tc>
        <w:tc>
          <w:tcPr>
            <w:tcW w:w="1253"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Junho</w:t>
            </w:r>
          </w:p>
        </w:tc>
      </w:tr>
      <w:tr w:rsidR="003E0AE3" w:rsidRPr="00BB35D5" w:rsidTr="00BB35D5">
        <w:trPr>
          <w:trHeight w:val="315"/>
          <w:jc w:val="center"/>
        </w:trPr>
        <w:tc>
          <w:tcPr>
            <w:tcW w:w="2547"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Junior</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87</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116</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107</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91</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97</w:t>
            </w:r>
          </w:p>
        </w:tc>
        <w:tc>
          <w:tcPr>
            <w:tcW w:w="1253"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82</w:t>
            </w:r>
          </w:p>
        </w:tc>
      </w:tr>
      <w:tr w:rsidR="003E0AE3" w:rsidRPr="00BB35D5" w:rsidTr="00BB35D5">
        <w:trPr>
          <w:trHeight w:val="315"/>
          <w:jc w:val="center"/>
        </w:trPr>
        <w:tc>
          <w:tcPr>
            <w:tcW w:w="2547"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Edivaldo</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67</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62</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30</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46</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68</w:t>
            </w:r>
          </w:p>
        </w:tc>
        <w:tc>
          <w:tcPr>
            <w:tcW w:w="1253"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58</w:t>
            </w:r>
          </w:p>
        </w:tc>
      </w:tr>
      <w:tr w:rsidR="003E0AE3" w:rsidRPr="00BB35D5" w:rsidTr="00BB35D5">
        <w:trPr>
          <w:trHeight w:val="315"/>
          <w:jc w:val="center"/>
        </w:trPr>
        <w:tc>
          <w:tcPr>
            <w:tcW w:w="2547"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Eduardo</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55</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89</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83</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72</w:t>
            </w:r>
          </w:p>
        </w:tc>
        <w:tc>
          <w:tcPr>
            <w:tcW w:w="1252"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100</w:t>
            </w:r>
          </w:p>
        </w:tc>
        <w:tc>
          <w:tcPr>
            <w:tcW w:w="1253" w:type="dxa"/>
            <w:shd w:val="clear" w:color="D9D9D9"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110</w:t>
            </w:r>
          </w:p>
        </w:tc>
      </w:tr>
      <w:tr w:rsidR="003E0AE3" w:rsidRPr="00BB35D5" w:rsidTr="00BB35D5">
        <w:trPr>
          <w:trHeight w:val="315"/>
          <w:jc w:val="center"/>
        </w:trPr>
        <w:tc>
          <w:tcPr>
            <w:tcW w:w="2547"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Aleksandro</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39</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45</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60</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44</w:t>
            </w:r>
          </w:p>
        </w:tc>
        <w:tc>
          <w:tcPr>
            <w:tcW w:w="1252"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41</w:t>
            </w:r>
          </w:p>
        </w:tc>
        <w:tc>
          <w:tcPr>
            <w:tcW w:w="1253" w:type="dxa"/>
            <w:shd w:val="clear" w:color="000000" w:fill="FFFFFF"/>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49</w:t>
            </w:r>
          </w:p>
        </w:tc>
      </w:tr>
      <w:tr w:rsidR="003E0AE3" w:rsidRPr="00BB35D5" w:rsidTr="0061045D">
        <w:trPr>
          <w:trHeight w:val="315"/>
          <w:jc w:val="center"/>
        </w:trPr>
        <w:tc>
          <w:tcPr>
            <w:tcW w:w="2547"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Total Semestral</w:t>
            </w:r>
          </w:p>
        </w:tc>
        <w:tc>
          <w:tcPr>
            <w:tcW w:w="1252" w:type="dxa"/>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248</w:t>
            </w:r>
          </w:p>
        </w:tc>
        <w:tc>
          <w:tcPr>
            <w:tcW w:w="1252" w:type="dxa"/>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312</w:t>
            </w:r>
          </w:p>
        </w:tc>
        <w:tc>
          <w:tcPr>
            <w:tcW w:w="1252" w:type="dxa"/>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280</w:t>
            </w:r>
          </w:p>
        </w:tc>
        <w:tc>
          <w:tcPr>
            <w:tcW w:w="1252" w:type="dxa"/>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253</w:t>
            </w:r>
          </w:p>
        </w:tc>
        <w:tc>
          <w:tcPr>
            <w:tcW w:w="1252" w:type="dxa"/>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306</w:t>
            </w:r>
          </w:p>
        </w:tc>
        <w:tc>
          <w:tcPr>
            <w:tcW w:w="1253" w:type="dxa"/>
            <w:shd w:val="clear" w:color="auto" w:fill="D9E2F3" w:themeFill="accent5" w:themeFillTint="33"/>
            <w:noWrap/>
            <w:vAlign w:val="bottom"/>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299</w:t>
            </w:r>
          </w:p>
        </w:tc>
      </w:tr>
    </w:tbl>
    <w:p w:rsidR="003E0AE3" w:rsidRPr="00BB35D5" w:rsidRDefault="003E0AE3" w:rsidP="003E0AE3">
      <w:pPr>
        <w:jc w:val="center"/>
        <w:rPr>
          <w:rFonts w:ascii="Tahoma" w:hAnsi="Tahoma" w:cs="Tahoma"/>
          <w:b/>
          <w:bCs/>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52"/>
        <w:gridCol w:w="1158"/>
        <w:gridCol w:w="1275"/>
        <w:gridCol w:w="1276"/>
        <w:gridCol w:w="1299"/>
        <w:gridCol w:w="1253"/>
      </w:tblGrid>
      <w:tr w:rsidR="003E0AE3" w:rsidRPr="00BB35D5" w:rsidTr="0061045D">
        <w:trPr>
          <w:trHeight w:val="597"/>
          <w:jc w:val="center"/>
        </w:trPr>
        <w:tc>
          <w:tcPr>
            <w:tcW w:w="2547"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Técnico</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Julho</w:t>
            </w:r>
          </w:p>
        </w:tc>
        <w:tc>
          <w:tcPr>
            <w:tcW w:w="1158"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Agosto</w:t>
            </w:r>
          </w:p>
        </w:tc>
        <w:tc>
          <w:tcPr>
            <w:tcW w:w="1275"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Setembro</w:t>
            </w:r>
          </w:p>
        </w:tc>
        <w:tc>
          <w:tcPr>
            <w:tcW w:w="1276"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Outubro</w:t>
            </w:r>
          </w:p>
        </w:tc>
        <w:tc>
          <w:tcPr>
            <w:tcW w:w="1299"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Novembro</w:t>
            </w:r>
          </w:p>
        </w:tc>
        <w:tc>
          <w:tcPr>
            <w:tcW w:w="1253"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Dezembro</w:t>
            </w:r>
          </w:p>
        </w:tc>
      </w:tr>
      <w:tr w:rsidR="003E0AE3" w:rsidRPr="00BB35D5" w:rsidTr="00BB35D5">
        <w:trPr>
          <w:trHeight w:val="315"/>
          <w:jc w:val="center"/>
        </w:trPr>
        <w:tc>
          <w:tcPr>
            <w:tcW w:w="2547" w:type="dxa"/>
            <w:shd w:val="clear" w:color="auto" w:fill="auto"/>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Junior</w:t>
            </w:r>
          </w:p>
        </w:tc>
        <w:tc>
          <w:tcPr>
            <w:tcW w:w="1252"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188</w:t>
            </w:r>
          </w:p>
        </w:tc>
        <w:tc>
          <w:tcPr>
            <w:tcW w:w="1158"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137</w:t>
            </w:r>
          </w:p>
        </w:tc>
        <w:tc>
          <w:tcPr>
            <w:tcW w:w="1275"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143</w:t>
            </w:r>
          </w:p>
        </w:tc>
        <w:tc>
          <w:tcPr>
            <w:tcW w:w="1276"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97</w:t>
            </w:r>
          </w:p>
        </w:tc>
        <w:tc>
          <w:tcPr>
            <w:tcW w:w="1299"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111</w:t>
            </w:r>
          </w:p>
        </w:tc>
        <w:tc>
          <w:tcPr>
            <w:tcW w:w="1253"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60</w:t>
            </w:r>
          </w:p>
        </w:tc>
      </w:tr>
      <w:tr w:rsidR="003E0AE3" w:rsidRPr="00BB35D5" w:rsidTr="00BB35D5">
        <w:trPr>
          <w:trHeight w:val="315"/>
          <w:jc w:val="center"/>
        </w:trPr>
        <w:tc>
          <w:tcPr>
            <w:tcW w:w="2547" w:type="dxa"/>
            <w:shd w:val="clear" w:color="auto" w:fill="auto"/>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Edivaldo</w:t>
            </w:r>
          </w:p>
        </w:tc>
        <w:tc>
          <w:tcPr>
            <w:tcW w:w="1252"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90</w:t>
            </w:r>
          </w:p>
        </w:tc>
        <w:tc>
          <w:tcPr>
            <w:tcW w:w="1158"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73</w:t>
            </w:r>
          </w:p>
        </w:tc>
        <w:tc>
          <w:tcPr>
            <w:tcW w:w="1275"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80</w:t>
            </w:r>
          </w:p>
        </w:tc>
        <w:tc>
          <w:tcPr>
            <w:tcW w:w="1276"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66</w:t>
            </w:r>
          </w:p>
        </w:tc>
        <w:tc>
          <w:tcPr>
            <w:tcW w:w="1299"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53</w:t>
            </w:r>
          </w:p>
        </w:tc>
        <w:tc>
          <w:tcPr>
            <w:tcW w:w="1253"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59</w:t>
            </w:r>
          </w:p>
        </w:tc>
      </w:tr>
      <w:tr w:rsidR="003E0AE3" w:rsidRPr="00BB35D5" w:rsidTr="00BB35D5">
        <w:trPr>
          <w:trHeight w:val="315"/>
          <w:jc w:val="center"/>
        </w:trPr>
        <w:tc>
          <w:tcPr>
            <w:tcW w:w="2547" w:type="dxa"/>
            <w:shd w:val="clear" w:color="auto" w:fill="auto"/>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Eduardo</w:t>
            </w:r>
          </w:p>
        </w:tc>
        <w:tc>
          <w:tcPr>
            <w:tcW w:w="1252"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96</w:t>
            </w:r>
          </w:p>
        </w:tc>
        <w:tc>
          <w:tcPr>
            <w:tcW w:w="1158"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105</w:t>
            </w:r>
          </w:p>
        </w:tc>
        <w:tc>
          <w:tcPr>
            <w:tcW w:w="1275"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130</w:t>
            </w:r>
          </w:p>
        </w:tc>
        <w:tc>
          <w:tcPr>
            <w:tcW w:w="1276"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108</w:t>
            </w:r>
          </w:p>
        </w:tc>
        <w:tc>
          <w:tcPr>
            <w:tcW w:w="1299"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83</w:t>
            </w:r>
          </w:p>
        </w:tc>
        <w:tc>
          <w:tcPr>
            <w:tcW w:w="1253"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40</w:t>
            </w:r>
          </w:p>
        </w:tc>
      </w:tr>
      <w:tr w:rsidR="003E0AE3" w:rsidRPr="00BB35D5" w:rsidTr="00BB35D5">
        <w:trPr>
          <w:trHeight w:val="315"/>
          <w:jc w:val="center"/>
        </w:trPr>
        <w:tc>
          <w:tcPr>
            <w:tcW w:w="2547" w:type="dxa"/>
            <w:shd w:val="clear" w:color="auto" w:fill="auto"/>
            <w:noWrap/>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lang w:val="aa-ET" w:eastAsia="aa-ET"/>
              </w:rPr>
              <w:t>Aleksandro</w:t>
            </w:r>
          </w:p>
        </w:tc>
        <w:tc>
          <w:tcPr>
            <w:tcW w:w="1252"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52</w:t>
            </w:r>
          </w:p>
        </w:tc>
        <w:tc>
          <w:tcPr>
            <w:tcW w:w="1158"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68</w:t>
            </w:r>
          </w:p>
        </w:tc>
        <w:tc>
          <w:tcPr>
            <w:tcW w:w="1275"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48</w:t>
            </w:r>
          </w:p>
        </w:tc>
        <w:tc>
          <w:tcPr>
            <w:tcW w:w="1276"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53</w:t>
            </w:r>
          </w:p>
        </w:tc>
        <w:tc>
          <w:tcPr>
            <w:tcW w:w="1299"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45</w:t>
            </w:r>
          </w:p>
        </w:tc>
        <w:tc>
          <w:tcPr>
            <w:tcW w:w="1253" w:type="dxa"/>
            <w:shd w:val="clear" w:color="auto" w:fill="auto"/>
            <w:noWrap/>
            <w:vAlign w:val="center"/>
            <w:hideMark/>
          </w:tcPr>
          <w:p w:rsidR="003E0AE3" w:rsidRPr="00BB35D5" w:rsidRDefault="003E0AE3" w:rsidP="00BB35D5">
            <w:pPr>
              <w:jc w:val="center"/>
              <w:rPr>
                <w:rFonts w:ascii="Tahoma" w:hAnsi="Tahoma" w:cs="Tahoma"/>
                <w:color w:val="000000"/>
                <w:lang w:val="aa-ET" w:eastAsia="aa-ET"/>
              </w:rPr>
            </w:pPr>
            <w:r w:rsidRPr="00BB35D5">
              <w:rPr>
                <w:rFonts w:ascii="Tahoma" w:hAnsi="Tahoma" w:cs="Tahoma"/>
                <w:color w:val="000000"/>
              </w:rPr>
              <w:t>41</w:t>
            </w:r>
          </w:p>
        </w:tc>
      </w:tr>
      <w:tr w:rsidR="003E0AE3" w:rsidRPr="00BB35D5" w:rsidTr="0061045D">
        <w:trPr>
          <w:trHeight w:val="315"/>
          <w:jc w:val="center"/>
        </w:trPr>
        <w:tc>
          <w:tcPr>
            <w:tcW w:w="2547"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Total Semestral</w:t>
            </w:r>
          </w:p>
        </w:tc>
        <w:tc>
          <w:tcPr>
            <w:tcW w:w="125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426</w:t>
            </w:r>
          </w:p>
        </w:tc>
        <w:tc>
          <w:tcPr>
            <w:tcW w:w="1158"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383</w:t>
            </w:r>
          </w:p>
        </w:tc>
        <w:tc>
          <w:tcPr>
            <w:tcW w:w="1275"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401</w:t>
            </w:r>
          </w:p>
        </w:tc>
        <w:tc>
          <w:tcPr>
            <w:tcW w:w="1276"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324</w:t>
            </w:r>
          </w:p>
        </w:tc>
        <w:tc>
          <w:tcPr>
            <w:tcW w:w="1299"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292</w:t>
            </w:r>
          </w:p>
        </w:tc>
        <w:tc>
          <w:tcPr>
            <w:tcW w:w="1253"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200</w:t>
            </w:r>
          </w:p>
        </w:tc>
      </w:tr>
    </w:tbl>
    <w:p w:rsidR="003E0AE3" w:rsidRDefault="003E0AE3" w:rsidP="003E0AE3">
      <w:pPr>
        <w:jc w:val="center"/>
        <w:rPr>
          <w:rFonts w:ascii="Arial Rounded MT" w:hAnsi="Arial Rounded MT"/>
          <w:b/>
          <w:bCs/>
          <w:sz w:val="32"/>
          <w:szCs w:val="32"/>
        </w:rPr>
      </w:pPr>
    </w:p>
    <w:p w:rsidR="003E0AE3" w:rsidRPr="00EA6C4D" w:rsidRDefault="003E0AE3" w:rsidP="003E0AE3">
      <w:pPr>
        <w:jc w:val="center"/>
        <w:rPr>
          <w:rFonts w:ascii="Arial Rounded MT" w:hAnsi="Arial Rounded MT"/>
          <w:b/>
          <w:bCs/>
          <w:sz w:val="28"/>
          <w:szCs w:val="28"/>
        </w:rPr>
      </w:pPr>
      <w:r w:rsidRPr="00EA6C4D">
        <w:rPr>
          <w:rFonts w:ascii="Arial Rounded MT" w:hAnsi="Arial Rounded MT"/>
          <w:b/>
          <w:bCs/>
          <w:sz w:val="28"/>
          <w:szCs w:val="28"/>
        </w:rPr>
        <w:t>TOTAL GERAL = 3.724 atendimentos feitos durante todo o ano.</w:t>
      </w:r>
    </w:p>
    <w:p w:rsidR="003E0AE3" w:rsidRPr="006A7A00" w:rsidRDefault="003E0AE3" w:rsidP="003E0AE3">
      <w:pPr>
        <w:jc w:val="center"/>
        <w:rPr>
          <w:rFonts w:ascii="Arial Rounded MT Bold" w:hAnsi="Arial Rounded MT Bold"/>
          <w:b/>
          <w:bCs/>
        </w:rPr>
      </w:pPr>
      <w:r w:rsidRPr="006A7A00">
        <w:rPr>
          <w:rFonts w:ascii="Arial Rounded MT Bold" w:hAnsi="Arial Rounded MT Bold"/>
          <w:b/>
          <w:bCs/>
        </w:rPr>
        <w:lastRenderedPageBreak/>
        <w:t>RELAÇÃO DAS IMPRESSORAS</w:t>
      </w:r>
    </w:p>
    <w:p w:rsidR="003E0AE3" w:rsidRPr="006A7A00" w:rsidRDefault="003E0AE3" w:rsidP="003E0AE3">
      <w:pPr>
        <w:jc w:val="center"/>
        <w:rPr>
          <w:rFonts w:ascii="Arial Rounded MT Bold" w:hAnsi="Arial Rounded MT Bold"/>
          <w:b/>
          <w:bCs/>
        </w:rPr>
      </w:pPr>
      <w:r w:rsidRPr="006A7A00">
        <w:rPr>
          <w:rFonts w:ascii="Arial Rounded MT Bold" w:hAnsi="Arial Rounded MT Bold"/>
          <w:b/>
          <w:bCs/>
        </w:rPr>
        <w:t xml:space="preserve">(POR REFERÊNCIA DE </w:t>
      </w:r>
      <w:r>
        <w:rPr>
          <w:rFonts w:ascii="Arial Rounded MT Bold" w:hAnsi="Arial Rounded MT Bold"/>
          <w:b/>
          <w:bCs/>
        </w:rPr>
        <w:t xml:space="preserve">SECRETARIA / </w:t>
      </w:r>
      <w:r w:rsidRPr="006A7A00">
        <w:rPr>
          <w:rFonts w:ascii="Arial Rounded MT Bold" w:hAnsi="Arial Rounded MT Bold"/>
          <w:b/>
          <w:bCs/>
        </w:rPr>
        <w:t>MARCA / MODELO)</w:t>
      </w:r>
    </w:p>
    <w:p w:rsidR="003E0AE3" w:rsidRDefault="003E0AE3" w:rsidP="003E0AE3">
      <w:pPr>
        <w:rPr>
          <w:rFonts w:ascii="Arial Rounded MT" w:hAnsi="Arial Rounded MT"/>
        </w:rPr>
      </w:pPr>
    </w:p>
    <w:tbl>
      <w:tblPr>
        <w:tblW w:w="9962" w:type="dxa"/>
        <w:jc w:val="center"/>
        <w:tblLook w:val="04A0" w:firstRow="1" w:lastRow="0" w:firstColumn="1" w:lastColumn="0" w:noHBand="0" w:noVBand="1"/>
      </w:tblPr>
      <w:tblGrid>
        <w:gridCol w:w="5051"/>
        <w:gridCol w:w="1827"/>
        <w:gridCol w:w="1622"/>
        <w:gridCol w:w="1462"/>
      </w:tblGrid>
      <w:tr w:rsidR="003E0AE3" w:rsidRPr="006A7A00" w:rsidTr="0061045D">
        <w:trPr>
          <w:trHeight w:val="577"/>
          <w:jc w:val="center"/>
        </w:trPr>
        <w:tc>
          <w:tcPr>
            <w:tcW w:w="505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3E0AE3" w:rsidRPr="006A7A00" w:rsidRDefault="003E0AE3" w:rsidP="00BB35D5">
            <w:pPr>
              <w:jc w:val="center"/>
              <w:rPr>
                <w:rFonts w:ascii="Calibri" w:hAnsi="Calibri" w:cs="Calibri"/>
                <w:b/>
                <w:bCs/>
                <w:color w:val="000000"/>
                <w:lang w:eastAsia="aa-ET"/>
              </w:rPr>
            </w:pPr>
            <w:r w:rsidRPr="006A7A00">
              <w:rPr>
                <w:rFonts w:ascii="Calibri" w:hAnsi="Calibri" w:cs="Calibri"/>
                <w:b/>
                <w:bCs/>
                <w:color w:val="000000"/>
                <w:lang w:eastAsia="aa-ET"/>
              </w:rPr>
              <w:t>Secretaria</w:t>
            </w:r>
          </w:p>
        </w:tc>
        <w:tc>
          <w:tcPr>
            <w:tcW w:w="1827"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6A7A00" w:rsidRDefault="003E0AE3" w:rsidP="00BB35D5">
            <w:pPr>
              <w:jc w:val="center"/>
              <w:rPr>
                <w:rFonts w:ascii="Calibri" w:hAnsi="Calibri" w:cs="Calibri"/>
                <w:b/>
                <w:bCs/>
                <w:color w:val="000000"/>
                <w:lang w:eastAsia="aa-ET"/>
              </w:rPr>
            </w:pPr>
            <w:r w:rsidRPr="006A7A00">
              <w:rPr>
                <w:rFonts w:ascii="Calibri" w:hAnsi="Calibri" w:cs="Calibri"/>
                <w:b/>
                <w:bCs/>
                <w:color w:val="000000"/>
                <w:lang w:eastAsia="aa-ET"/>
              </w:rPr>
              <w:t>Marca</w:t>
            </w:r>
          </w:p>
        </w:tc>
        <w:tc>
          <w:tcPr>
            <w:tcW w:w="162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6A7A00" w:rsidRDefault="003E0AE3" w:rsidP="00BB35D5">
            <w:pPr>
              <w:jc w:val="center"/>
              <w:rPr>
                <w:rFonts w:ascii="Calibri" w:hAnsi="Calibri" w:cs="Calibri"/>
                <w:b/>
                <w:bCs/>
                <w:color w:val="000000"/>
                <w:lang w:eastAsia="aa-ET"/>
              </w:rPr>
            </w:pPr>
            <w:r w:rsidRPr="006A7A00">
              <w:rPr>
                <w:rFonts w:ascii="Calibri" w:hAnsi="Calibri" w:cs="Calibri"/>
                <w:b/>
                <w:bCs/>
                <w:color w:val="000000"/>
                <w:lang w:eastAsia="aa-ET"/>
              </w:rPr>
              <w:t>Referência</w:t>
            </w:r>
          </w:p>
        </w:tc>
        <w:tc>
          <w:tcPr>
            <w:tcW w:w="146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3E0AE3" w:rsidRPr="006A7A00" w:rsidRDefault="003E0AE3" w:rsidP="00BB35D5">
            <w:pPr>
              <w:jc w:val="center"/>
              <w:rPr>
                <w:rFonts w:ascii="Calibri" w:hAnsi="Calibri" w:cs="Calibri"/>
                <w:b/>
                <w:bCs/>
                <w:color w:val="000000"/>
                <w:lang w:eastAsia="aa-ET"/>
              </w:rPr>
            </w:pPr>
            <w:r w:rsidRPr="006A7A00">
              <w:rPr>
                <w:rFonts w:ascii="Calibri" w:hAnsi="Calibri" w:cs="Calibri"/>
                <w:b/>
                <w:bCs/>
                <w:color w:val="000000"/>
                <w:lang w:eastAsia="aa-ET"/>
              </w:rPr>
              <w:t>Quantidade</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Transportes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396</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Transportes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Transportes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Eventos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1617</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5502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5652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380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396</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1120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125A</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Administração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LEXMARK</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MX421</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Urbanismo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Trânsito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1617</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Cultura</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Indústria e Comércio</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375</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Indústria e Comércio</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Indústria e Comércio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5502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396</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5652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Finanças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LEXMARK</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MX421</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Agricultura</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Agricultura</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Agricultura</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Esportes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Esportes</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Meio Ambiente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Habitação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1617</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Habitação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5502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Habitação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375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Habitação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Comunicação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HL1212W</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Secretaria Municipal de Segurança Patrimonial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Segurança Patrimonial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120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Infraestrutura</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HL1212W</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1512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1610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1617</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2540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5502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8112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DCP-B7535DW</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210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220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7</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355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365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375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w:t>
            </w:r>
          </w:p>
        </w:tc>
      </w:tr>
      <w:tr w:rsidR="003E0AE3" w:rsidRPr="006A7A00" w:rsidTr="00BB35D5">
        <w:trPr>
          <w:trHeight w:val="300"/>
          <w:jc w:val="center"/>
        </w:trPr>
        <w:tc>
          <w:tcPr>
            <w:tcW w:w="5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380</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396</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27</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555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3110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17</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125A</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M521DN</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PRO 400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LEXMARK</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 xml:space="preserve"> </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CANON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G3100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Educação</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SAMSUNG</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3375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365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375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396</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1120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Assistência Social</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SAMSUNG</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3375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1212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64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1512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lastRenderedPageBreak/>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1617</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BROTHER</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5502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355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375</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EPSON</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 3150</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1132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11</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 125A</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8</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M454DW</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HP</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P 1102</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4</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LEXMARK</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MX421</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2</w:t>
            </w:r>
          </w:p>
        </w:tc>
      </w:tr>
      <w:tr w:rsidR="003E0AE3" w:rsidRPr="006A7A00" w:rsidTr="00BB35D5">
        <w:trPr>
          <w:trHeight w:val="300"/>
          <w:jc w:val="center"/>
        </w:trPr>
        <w:tc>
          <w:tcPr>
            <w:tcW w:w="5051" w:type="dxa"/>
            <w:tcBorders>
              <w:top w:val="nil"/>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KONICA</w:t>
            </w:r>
          </w:p>
        </w:tc>
        <w:tc>
          <w:tcPr>
            <w:tcW w:w="162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BIZ HUB C364E</w:t>
            </w:r>
          </w:p>
        </w:tc>
        <w:tc>
          <w:tcPr>
            <w:tcW w:w="1462" w:type="dxa"/>
            <w:tcBorders>
              <w:top w:val="nil"/>
              <w:left w:val="nil"/>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r w:rsidR="003E0AE3" w:rsidRPr="006A7A00" w:rsidTr="00BB35D5">
        <w:trPr>
          <w:trHeight w:val="300"/>
          <w:jc w:val="center"/>
        </w:trPr>
        <w:tc>
          <w:tcPr>
            <w:tcW w:w="5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Secretaria Municipal de Saúde</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SAMSUNG</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M2070W</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E3" w:rsidRPr="00BB35D5" w:rsidRDefault="003E0AE3" w:rsidP="00BB35D5">
            <w:pPr>
              <w:jc w:val="center"/>
              <w:rPr>
                <w:rFonts w:ascii="Tahoma" w:hAnsi="Tahoma" w:cs="Tahoma"/>
                <w:color w:val="000000"/>
                <w:sz w:val="24"/>
                <w:szCs w:val="24"/>
                <w:lang w:val="aa-ET" w:eastAsia="aa-ET"/>
              </w:rPr>
            </w:pPr>
            <w:r w:rsidRPr="00BB35D5">
              <w:rPr>
                <w:rFonts w:ascii="Tahoma" w:hAnsi="Tahoma" w:cs="Tahoma"/>
                <w:color w:val="000000"/>
                <w:sz w:val="24"/>
                <w:szCs w:val="24"/>
                <w:lang w:val="aa-ET" w:eastAsia="aa-ET"/>
              </w:rPr>
              <w:t>1</w:t>
            </w:r>
          </w:p>
        </w:tc>
      </w:tr>
    </w:tbl>
    <w:p w:rsidR="003E0AE3" w:rsidRPr="00917486" w:rsidRDefault="003E0AE3" w:rsidP="003E0AE3">
      <w:pPr>
        <w:rPr>
          <w:rFonts w:ascii="Arial Rounded MT" w:hAnsi="Arial Rounded MT"/>
        </w:rPr>
      </w:pPr>
    </w:p>
    <w:p w:rsidR="003E0AE3" w:rsidRPr="006A7A00" w:rsidRDefault="003E0AE3" w:rsidP="003E0AE3">
      <w:pPr>
        <w:jc w:val="center"/>
        <w:rPr>
          <w:rFonts w:ascii="Arial Rounded MT" w:hAnsi="Arial Rounded MT"/>
          <w:b/>
          <w:bCs/>
          <w:sz w:val="28"/>
          <w:szCs w:val="28"/>
        </w:rPr>
      </w:pPr>
      <w:r w:rsidRPr="006A7A00">
        <w:rPr>
          <w:rFonts w:ascii="Arial Rounded MT" w:hAnsi="Arial Rounded MT"/>
          <w:b/>
          <w:bCs/>
          <w:sz w:val="28"/>
          <w:szCs w:val="28"/>
        </w:rPr>
        <w:t xml:space="preserve">TOTAL GERAL DE </w:t>
      </w:r>
      <w:r>
        <w:rPr>
          <w:rFonts w:ascii="Arial Rounded MT" w:hAnsi="Arial Rounded MT"/>
          <w:b/>
          <w:bCs/>
          <w:sz w:val="28"/>
          <w:szCs w:val="28"/>
        </w:rPr>
        <w:t>425</w:t>
      </w:r>
      <w:r w:rsidRPr="006A7A00">
        <w:rPr>
          <w:rFonts w:ascii="Arial Rounded MT" w:hAnsi="Arial Rounded MT"/>
          <w:b/>
          <w:bCs/>
          <w:sz w:val="28"/>
          <w:szCs w:val="28"/>
        </w:rPr>
        <w:t xml:space="preserve"> IMPRESSORAS</w:t>
      </w:r>
    </w:p>
    <w:p w:rsidR="003E0AE3" w:rsidRDefault="003E0AE3" w:rsidP="003E0AE3">
      <w:pPr>
        <w:rPr>
          <w:rFonts w:ascii="Arial Rounded MT" w:hAnsi="Arial Rounded MT"/>
        </w:rPr>
      </w:pPr>
    </w:p>
    <w:p w:rsidR="003E0AE3" w:rsidRDefault="003E0AE3" w:rsidP="003E0AE3">
      <w:pPr>
        <w:jc w:val="center"/>
        <w:rPr>
          <w:rFonts w:ascii="Arial Rounded MT Bold" w:hAnsi="Arial Rounded MT Bold"/>
          <w:b/>
          <w:bCs/>
        </w:rPr>
      </w:pPr>
      <w:r>
        <w:rPr>
          <w:rFonts w:ascii="Arial Rounded MT Bold" w:hAnsi="Arial Rounded MT Bold"/>
          <w:b/>
          <w:bCs/>
        </w:rPr>
        <w:lastRenderedPageBreak/>
        <w:t>PUBLICAÇÕES NO SITE POR MÊS</w:t>
      </w:r>
    </w:p>
    <w:p w:rsidR="003E0AE3" w:rsidRPr="006727EE" w:rsidRDefault="003E0AE3" w:rsidP="003E0AE3">
      <w:pPr>
        <w:jc w:val="center"/>
        <w:rPr>
          <w:rFonts w:ascii="Arial Rounded MT Bold" w:hAnsi="Arial Rounded MT Bold"/>
          <w:b/>
          <w:bCs/>
          <w:sz w:val="16"/>
          <w:szCs w:val="16"/>
        </w:rPr>
      </w:pPr>
      <w:r w:rsidRPr="006727EE">
        <w:rPr>
          <w:rFonts w:ascii="Arial Rounded MT Bold" w:hAnsi="Arial Rounded MT Bold"/>
          <w:b/>
          <w:bCs/>
          <w:sz w:val="16"/>
          <w:szCs w:val="16"/>
        </w:rPr>
        <w:t>(WWW.TEOTONIOVILELA.AL.GOV.BR)</w:t>
      </w: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tblGrid>
      <w:tr w:rsidR="003E0AE3" w:rsidRPr="00BB35D5" w:rsidTr="0061045D">
        <w:trPr>
          <w:trHeight w:val="569"/>
          <w:jc w:val="center"/>
        </w:trPr>
        <w:tc>
          <w:tcPr>
            <w:tcW w:w="212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sz w:val="24"/>
                <w:szCs w:val="24"/>
                <w:lang w:eastAsia="aa-ET"/>
              </w:rPr>
            </w:pPr>
            <w:r w:rsidRPr="00BB35D5">
              <w:rPr>
                <w:rFonts w:ascii="Tahoma" w:hAnsi="Tahoma" w:cs="Tahoma"/>
                <w:b/>
                <w:bCs/>
                <w:color w:val="000000"/>
                <w:sz w:val="24"/>
                <w:szCs w:val="24"/>
                <w:lang w:eastAsia="aa-ET"/>
              </w:rPr>
              <w:t>Mês</w:t>
            </w:r>
          </w:p>
        </w:tc>
        <w:tc>
          <w:tcPr>
            <w:tcW w:w="1842" w:type="dxa"/>
            <w:shd w:val="clear" w:color="auto" w:fill="D9E2F3" w:themeFill="accent5" w:themeFillTint="33"/>
            <w:noWrap/>
            <w:vAlign w:val="center"/>
            <w:hideMark/>
          </w:tcPr>
          <w:p w:rsidR="003E0AE3" w:rsidRPr="00BB35D5" w:rsidRDefault="003E0AE3" w:rsidP="003E0AE3">
            <w:pPr>
              <w:jc w:val="center"/>
              <w:rPr>
                <w:rFonts w:ascii="Tahoma" w:hAnsi="Tahoma" w:cs="Tahoma"/>
                <w:b/>
                <w:bCs/>
                <w:color w:val="000000"/>
                <w:sz w:val="24"/>
                <w:szCs w:val="24"/>
                <w:lang w:eastAsia="aa-ET"/>
              </w:rPr>
            </w:pPr>
            <w:r w:rsidRPr="00BB35D5">
              <w:rPr>
                <w:rFonts w:ascii="Tahoma" w:hAnsi="Tahoma" w:cs="Tahoma"/>
                <w:b/>
                <w:bCs/>
                <w:color w:val="000000"/>
                <w:sz w:val="24"/>
                <w:szCs w:val="24"/>
                <w:lang w:eastAsia="aa-ET"/>
              </w:rPr>
              <w:t>Quantidade</w:t>
            </w:r>
          </w:p>
        </w:tc>
      </w:tr>
      <w:tr w:rsidR="003E0AE3" w:rsidRPr="00BB35D5" w:rsidTr="00BB35D5">
        <w:trPr>
          <w:trHeight w:val="300"/>
          <w:jc w:val="center"/>
        </w:trPr>
        <w:tc>
          <w:tcPr>
            <w:tcW w:w="2122" w:type="dxa"/>
            <w:shd w:val="clear" w:color="auto" w:fill="auto"/>
            <w:noWrap/>
            <w:hideMark/>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Janeiro</w:t>
            </w:r>
          </w:p>
        </w:tc>
        <w:tc>
          <w:tcPr>
            <w:tcW w:w="1842" w:type="dxa"/>
            <w:shd w:val="clear" w:color="auto" w:fill="auto"/>
            <w:noWrap/>
            <w:vAlign w:val="center"/>
            <w:hideMark/>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23</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Fevereiro</w:t>
            </w:r>
          </w:p>
        </w:tc>
        <w:tc>
          <w:tcPr>
            <w:tcW w:w="1842" w:type="dxa"/>
            <w:shd w:val="clear" w:color="auto" w:fill="auto"/>
            <w:noWrap/>
            <w:vAlign w:val="center"/>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18</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Março</w:t>
            </w:r>
          </w:p>
        </w:tc>
        <w:tc>
          <w:tcPr>
            <w:tcW w:w="1842" w:type="dxa"/>
            <w:shd w:val="clear" w:color="auto" w:fill="auto"/>
            <w:noWrap/>
            <w:vAlign w:val="center"/>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39</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Abril</w:t>
            </w:r>
          </w:p>
        </w:tc>
        <w:tc>
          <w:tcPr>
            <w:tcW w:w="1842" w:type="dxa"/>
            <w:shd w:val="clear" w:color="auto" w:fill="auto"/>
            <w:noWrap/>
            <w:vAlign w:val="center"/>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17</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Maio</w:t>
            </w:r>
          </w:p>
        </w:tc>
        <w:tc>
          <w:tcPr>
            <w:tcW w:w="1842" w:type="dxa"/>
            <w:shd w:val="clear" w:color="auto" w:fill="auto"/>
            <w:noWrap/>
            <w:vAlign w:val="center"/>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19</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Junho</w:t>
            </w:r>
          </w:p>
        </w:tc>
        <w:tc>
          <w:tcPr>
            <w:tcW w:w="1842" w:type="dxa"/>
            <w:shd w:val="clear" w:color="auto" w:fill="auto"/>
            <w:noWrap/>
            <w:vAlign w:val="center"/>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22</w:t>
            </w:r>
          </w:p>
        </w:tc>
      </w:tr>
      <w:tr w:rsidR="003E0AE3" w:rsidRPr="00BB35D5" w:rsidTr="00BB35D5">
        <w:trPr>
          <w:trHeight w:val="300"/>
          <w:jc w:val="center"/>
        </w:trPr>
        <w:tc>
          <w:tcPr>
            <w:tcW w:w="2122" w:type="dxa"/>
            <w:shd w:val="clear" w:color="auto" w:fill="auto"/>
            <w:noWrap/>
            <w:hideMark/>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Julho</w:t>
            </w:r>
          </w:p>
        </w:tc>
        <w:tc>
          <w:tcPr>
            <w:tcW w:w="1842" w:type="dxa"/>
            <w:shd w:val="clear" w:color="auto" w:fill="auto"/>
            <w:noWrap/>
            <w:vAlign w:val="center"/>
            <w:hideMark/>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22</w:t>
            </w:r>
          </w:p>
        </w:tc>
      </w:tr>
      <w:tr w:rsidR="003E0AE3" w:rsidRPr="00BB35D5" w:rsidTr="00BB35D5">
        <w:trPr>
          <w:trHeight w:val="300"/>
          <w:jc w:val="center"/>
        </w:trPr>
        <w:tc>
          <w:tcPr>
            <w:tcW w:w="2122" w:type="dxa"/>
            <w:shd w:val="clear" w:color="auto" w:fill="auto"/>
            <w:noWrap/>
            <w:hideMark/>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Agosto</w:t>
            </w:r>
          </w:p>
        </w:tc>
        <w:tc>
          <w:tcPr>
            <w:tcW w:w="1842" w:type="dxa"/>
            <w:shd w:val="clear" w:color="auto" w:fill="auto"/>
            <w:noWrap/>
            <w:vAlign w:val="center"/>
            <w:hideMark/>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18</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Setembro</w:t>
            </w:r>
          </w:p>
        </w:tc>
        <w:tc>
          <w:tcPr>
            <w:tcW w:w="1842" w:type="dxa"/>
            <w:shd w:val="clear" w:color="auto" w:fill="auto"/>
            <w:noWrap/>
            <w:vAlign w:val="center"/>
          </w:tcPr>
          <w:p w:rsidR="003E0AE3" w:rsidRPr="00BB35D5" w:rsidRDefault="003E0AE3" w:rsidP="00BB35D5">
            <w:pPr>
              <w:jc w:val="center"/>
              <w:rPr>
                <w:rFonts w:ascii="Tahoma" w:hAnsi="Tahoma" w:cs="Tahoma"/>
                <w:color w:val="000000"/>
              </w:rPr>
            </w:pPr>
            <w:r w:rsidRPr="00BB35D5">
              <w:rPr>
                <w:rFonts w:ascii="Tahoma" w:hAnsi="Tahoma" w:cs="Tahoma"/>
                <w:color w:val="000000"/>
              </w:rPr>
              <w:t>06</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Outubro</w:t>
            </w:r>
          </w:p>
        </w:tc>
        <w:tc>
          <w:tcPr>
            <w:tcW w:w="1842" w:type="dxa"/>
            <w:shd w:val="clear" w:color="auto" w:fill="auto"/>
            <w:noWrap/>
            <w:vAlign w:val="center"/>
          </w:tcPr>
          <w:p w:rsidR="003E0AE3" w:rsidRPr="00BB35D5" w:rsidRDefault="003E0AE3" w:rsidP="00BB35D5">
            <w:pPr>
              <w:jc w:val="center"/>
              <w:rPr>
                <w:rFonts w:ascii="Tahoma" w:hAnsi="Tahoma" w:cs="Tahoma"/>
                <w:color w:val="000000"/>
              </w:rPr>
            </w:pPr>
            <w:r w:rsidRPr="00BB35D5">
              <w:rPr>
                <w:rFonts w:ascii="Tahoma" w:hAnsi="Tahoma" w:cs="Tahoma"/>
                <w:color w:val="000000"/>
              </w:rPr>
              <w:t>26</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Novembro</w:t>
            </w:r>
          </w:p>
        </w:tc>
        <w:tc>
          <w:tcPr>
            <w:tcW w:w="1842" w:type="dxa"/>
            <w:shd w:val="clear" w:color="auto" w:fill="auto"/>
            <w:noWrap/>
            <w:vAlign w:val="center"/>
          </w:tcPr>
          <w:p w:rsidR="003E0AE3" w:rsidRPr="00BB35D5" w:rsidRDefault="003E0AE3" w:rsidP="00BB35D5">
            <w:pPr>
              <w:jc w:val="center"/>
              <w:rPr>
                <w:rFonts w:ascii="Tahoma" w:hAnsi="Tahoma" w:cs="Tahoma"/>
                <w:color w:val="000000"/>
              </w:rPr>
            </w:pPr>
            <w:r w:rsidRPr="00BB35D5">
              <w:rPr>
                <w:rFonts w:ascii="Tahoma" w:hAnsi="Tahoma" w:cs="Tahoma"/>
                <w:color w:val="000000"/>
              </w:rPr>
              <w:t>19</w:t>
            </w:r>
          </w:p>
        </w:tc>
      </w:tr>
      <w:tr w:rsidR="003E0AE3" w:rsidRPr="00BB35D5" w:rsidTr="00BB35D5">
        <w:trPr>
          <w:trHeight w:val="300"/>
          <w:jc w:val="center"/>
        </w:trPr>
        <w:tc>
          <w:tcPr>
            <w:tcW w:w="2122" w:type="dxa"/>
            <w:shd w:val="clear" w:color="auto" w:fill="auto"/>
            <w:noWrap/>
          </w:tcPr>
          <w:p w:rsidR="003E0AE3" w:rsidRPr="00BB35D5" w:rsidRDefault="003E0AE3" w:rsidP="00BB35D5">
            <w:pPr>
              <w:jc w:val="center"/>
              <w:rPr>
                <w:rFonts w:ascii="Tahoma" w:hAnsi="Tahoma" w:cs="Tahoma"/>
                <w:color w:val="000000"/>
                <w:lang w:eastAsia="aa-ET"/>
              </w:rPr>
            </w:pPr>
            <w:r w:rsidRPr="00BB35D5">
              <w:rPr>
                <w:rFonts w:ascii="Tahoma" w:hAnsi="Tahoma" w:cs="Tahoma"/>
                <w:color w:val="000000"/>
                <w:lang w:eastAsia="aa-ET"/>
              </w:rPr>
              <w:t>Dezembro</w:t>
            </w:r>
          </w:p>
        </w:tc>
        <w:tc>
          <w:tcPr>
            <w:tcW w:w="1842" w:type="dxa"/>
            <w:shd w:val="clear" w:color="auto" w:fill="auto"/>
            <w:noWrap/>
            <w:vAlign w:val="center"/>
          </w:tcPr>
          <w:p w:rsidR="003E0AE3" w:rsidRPr="00BB35D5" w:rsidRDefault="003E0AE3" w:rsidP="00BB35D5">
            <w:pPr>
              <w:jc w:val="center"/>
              <w:rPr>
                <w:rFonts w:ascii="Tahoma" w:hAnsi="Tahoma" w:cs="Tahoma"/>
                <w:color w:val="000000"/>
              </w:rPr>
            </w:pPr>
            <w:r w:rsidRPr="00BB35D5">
              <w:rPr>
                <w:rFonts w:ascii="Tahoma" w:hAnsi="Tahoma" w:cs="Tahoma"/>
                <w:color w:val="000000"/>
              </w:rPr>
              <w:t>23</w:t>
            </w:r>
          </w:p>
        </w:tc>
      </w:tr>
      <w:tr w:rsidR="003E0AE3" w:rsidRPr="00BB35D5" w:rsidTr="0061045D">
        <w:trPr>
          <w:trHeight w:val="300"/>
          <w:jc w:val="center"/>
        </w:trPr>
        <w:tc>
          <w:tcPr>
            <w:tcW w:w="212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val="aa-ET" w:eastAsia="aa-ET"/>
              </w:rPr>
            </w:pPr>
            <w:r w:rsidRPr="00BB35D5">
              <w:rPr>
                <w:rFonts w:ascii="Tahoma" w:hAnsi="Tahoma" w:cs="Tahoma"/>
                <w:b/>
                <w:bCs/>
                <w:color w:val="000000"/>
                <w:lang w:val="aa-ET" w:eastAsia="aa-ET"/>
              </w:rPr>
              <w:t>Total Semestral</w:t>
            </w:r>
          </w:p>
        </w:tc>
        <w:tc>
          <w:tcPr>
            <w:tcW w:w="1842" w:type="dxa"/>
            <w:shd w:val="clear" w:color="auto" w:fill="D9E2F3" w:themeFill="accent5" w:themeFillTint="33"/>
            <w:noWrap/>
            <w:vAlign w:val="center"/>
            <w:hideMark/>
          </w:tcPr>
          <w:p w:rsidR="003E0AE3" w:rsidRPr="00BB35D5" w:rsidRDefault="003E0AE3" w:rsidP="00BB35D5">
            <w:pPr>
              <w:jc w:val="center"/>
              <w:rPr>
                <w:rFonts w:ascii="Tahoma" w:hAnsi="Tahoma" w:cs="Tahoma"/>
                <w:b/>
                <w:bCs/>
                <w:color w:val="000000"/>
                <w:lang w:eastAsia="aa-ET"/>
              </w:rPr>
            </w:pPr>
            <w:r w:rsidRPr="00BB35D5">
              <w:rPr>
                <w:rFonts w:ascii="Tahoma" w:hAnsi="Tahoma" w:cs="Tahoma"/>
                <w:b/>
                <w:bCs/>
                <w:color w:val="000000"/>
                <w:lang w:eastAsia="aa-ET"/>
              </w:rPr>
              <w:t>252</w:t>
            </w:r>
          </w:p>
        </w:tc>
      </w:tr>
    </w:tbl>
    <w:p w:rsidR="003E0AE3" w:rsidRDefault="003E0AE3" w:rsidP="003E0AE3">
      <w:pPr>
        <w:jc w:val="center"/>
        <w:rPr>
          <w:rFonts w:ascii="Arial Rounded MT Bold" w:hAnsi="Arial Rounded MT Bold"/>
          <w:b/>
          <w:bCs/>
        </w:rPr>
      </w:pPr>
    </w:p>
    <w:p w:rsidR="003E0AE3" w:rsidRPr="006727EE" w:rsidRDefault="003E0AE3" w:rsidP="003E0AE3">
      <w:pPr>
        <w:jc w:val="center"/>
        <w:rPr>
          <w:rFonts w:ascii="Arial Rounded MT Bold" w:hAnsi="Arial Rounded MT Bold"/>
          <w:b/>
          <w:bCs/>
        </w:rPr>
      </w:pPr>
      <w:r w:rsidRPr="006727EE">
        <w:rPr>
          <w:rFonts w:ascii="Arial Rounded MT Bold" w:hAnsi="Arial Rounded MT Bold"/>
          <w:b/>
          <w:bCs/>
        </w:rPr>
        <w:t xml:space="preserve">TOTAL DE MATÉRIAS PÚBLICADAS = </w:t>
      </w:r>
      <w:r>
        <w:rPr>
          <w:rFonts w:ascii="Arial Rounded MT Bold" w:hAnsi="Arial Rounded MT Bold"/>
          <w:b/>
          <w:bCs/>
        </w:rPr>
        <w:t>252</w:t>
      </w:r>
      <w:r w:rsidRPr="006727EE">
        <w:rPr>
          <w:rFonts w:ascii="Arial Rounded MT Bold" w:hAnsi="Arial Rounded MT Bold"/>
          <w:b/>
          <w:bCs/>
        </w:rPr>
        <w:t xml:space="preserve"> PUBLICAÇÕES</w:t>
      </w:r>
    </w:p>
    <w:p w:rsidR="008678D9" w:rsidRPr="00C74220" w:rsidRDefault="0079606D" w:rsidP="00DB46D0">
      <w:pPr>
        <w:pStyle w:val="PargrafodaLista"/>
        <w:ind w:left="1440"/>
        <w:jc w:val="center"/>
        <w:rPr>
          <w:rFonts w:ascii="Tahoma" w:hAnsi="Tahoma" w:cs="Tahoma"/>
          <w:b/>
          <w:sz w:val="36"/>
          <w:szCs w:val="36"/>
          <w:u w:val="single"/>
        </w:rPr>
      </w:pPr>
      <w:r w:rsidRPr="00C74220">
        <w:rPr>
          <w:rFonts w:ascii="Tahoma" w:hAnsi="Tahoma" w:cs="Tahoma"/>
          <w:b/>
          <w:sz w:val="36"/>
          <w:szCs w:val="36"/>
          <w:u w:val="single"/>
        </w:rPr>
        <w:lastRenderedPageBreak/>
        <w:t>C</w:t>
      </w:r>
      <w:r w:rsidR="00DB46D0" w:rsidRPr="00C74220">
        <w:rPr>
          <w:rFonts w:ascii="Tahoma" w:hAnsi="Tahoma" w:cs="Tahoma"/>
          <w:b/>
          <w:sz w:val="36"/>
          <w:szCs w:val="36"/>
          <w:u w:val="single"/>
        </w:rPr>
        <w:t>ONSIDERAÇÕES FINAIS</w:t>
      </w:r>
    </w:p>
    <w:p w:rsidR="00DB46D0" w:rsidRPr="00C74220" w:rsidRDefault="00DB46D0" w:rsidP="00DB46D0">
      <w:pPr>
        <w:pStyle w:val="PargrafodaLista"/>
        <w:ind w:left="1440"/>
        <w:jc w:val="center"/>
        <w:rPr>
          <w:rFonts w:ascii="Tahoma" w:hAnsi="Tahoma" w:cs="Tahoma"/>
          <w:b/>
          <w:sz w:val="36"/>
          <w:szCs w:val="36"/>
          <w:u w:val="single"/>
        </w:rPr>
      </w:pPr>
    </w:p>
    <w:p w:rsidR="00DB46D0" w:rsidRPr="00C74220" w:rsidRDefault="00DB46D0" w:rsidP="00902741">
      <w:pPr>
        <w:pStyle w:val="PargrafodaLista"/>
        <w:ind w:left="1440" w:firstLine="545"/>
        <w:jc w:val="both"/>
        <w:rPr>
          <w:rFonts w:ascii="Tahoma" w:hAnsi="Tahoma" w:cs="Tahoma"/>
          <w:sz w:val="24"/>
          <w:szCs w:val="24"/>
        </w:rPr>
      </w:pPr>
      <w:r w:rsidRPr="00C74220">
        <w:rPr>
          <w:rFonts w:ascii="Tahoma" w:hAnsi="Tahoma" w:cs="Tahoma"/>
          <w:sz w:val="24"/>
          <w:szCs w:val="24"/>
        </w:rPr>
        <w:t xml:space="preserve">Este plano foi elaborado com o intuito de fortalecer o município, e que a geração de receitas possa atender a finalidade principal </w:t>
      </w:r>
      <w:r w:rsidR="00C64D31" w:rsidRPr="00C74220">
        <w:rPr>
          <w:rFonts w:ascii="Tahoma" w:hAnsi="Tahoma" w:cs="Tahoma"/>
          <w:sz w:val="24"/>
          <w:szCs w:val="24"/>
        </w:rPr>
        <w:t>da municipalidade que é proporcionar transparência assim trazendo uma melhor qualidade de vida aos cidadãos. Todas as ações destacadas neste plano são pontos cruciais para que as metas sejam alcançadas.</w:t>
      </w:r>
    </w:p>
    <w:p w:rsidR="00C64D31" w:rsidRDefault="00C64D31" w:rsidP="00DB46D0">
      <w:pPr>
        <w:pStyle w:val="PargrafodaLista"/>
        <w:ind w:left="1440"/>
        <w:jc w:val="both"/>
        <w:rPr>
          <w:sz w:val="24"/>
          <w:szCs w:val="24"/>
        </w:rPr>
      </w:pPr>
    </w:p>
    <w:p w:rsidR="00C64D31" w:rsidRDefault="00C64D31" w:rsidP="00DB46D0">
      <w:pPr>
        <w:pStyle w:val="PargrafodaLista"/>
        <w:ind w:left="1440"/>
        <w:jc w:val="both"/>
        <w:rPr>
          <w:sz w:val="24"/>
          <w:szCs w:val="24"/>
        </w:rPr>
      </w:pPr>
    </w:p>
    <w:p w:rsidR="00C64D31" w:rsidRDefault="0079606D" w:rsidP="00DB46D0">
      <w:pPr>
        <w:pStyle w:val="PargrafodaLista"/>
        <w:ind w:left="1440"/>
        <w:jc w:val="both"/>
        <w:rPr>
          <w:sz w:val="24"/>
          <w:szCs w:val="24"/>
        </w:rPr>
      </w:pPr>
      <w:r>
        <w:rPr>
          <w:sz w:val="24"/>
          <w:szCs w:val="24"/>
        </w:rPr>
        <w:t>Teotônio Vilela/AL, 1</w:t>
      </w:r>
      <w:r w:rsidR="005E3556">
        <w:rPr>
          <w:sz w:val="24"/>
          <w:szCs w:val="24"/>
        </w:rPr>
        <w:t>4</w:t>
      </w:r>
      <w:r w:rsidR="00014F5F">
        <w:rPr>
          <w:sz w:val="24"/>
          <w:szCs w:val="24"/>
        </w:rPr>
        <w:t xml:space="preserve"> de </w:t>
      </w:r>
      <w:r w:rsidR="005E3556">
        <w:rPr>
          <w:sz w:val="24"/>
          <w:szCs w:val="24"/>
        </w:rPr>
        <w:t>Março</w:t>
      </w:r>
      <w:r w:rsidR="00C64D31">
        <w:rPr>
          <w:sz w:val="24"/>
          <w:szCs w:val="24"/>
        </w:rPr>
        <w:t xml:space="preserve"> de 202</w:t>
      </w:r>
      <w:r w:rsidR="008250BB">
        <w:rPr>
          <w:sz w:val="24"/>
          <w:szCs w:val="24"/>
        </w:rPr>
        <w:t>2</w:t>
      </w:r>
    </w:p>
    <w:p w:rsidR="00014F5F" w:rsidRDefault="00014F5F" w:rsidP="00DB46D0">
      <w:pPr>
        <w:pStyle w:val="PargrafodaLista"/>
        <w:ind w:left="1440"/>
        <w:jc w:val="both"/>
        <w:rPr>
          <w:sz w:val="24"/>
          <w:szCs w:val="24"/>
        </w:rPr>
      </w:pPr>
    </w:p>
    <w:p w:rsidR="00014F5F" w:rsidRDefault="00014F5F" w:rsidP="00DB46D0">
      <w:pPr>
        <w:pStyle w:val="PargrafodaLista"/>
        <w:ind w:left="1440"/>
        <w:jc w:val="both"/>
        <w:rPr>
          <w:sz w:val="24"/>
          <w:szCs w:val="24"/>
        </w:rPr>
      </w:pPr>
    </w:p>
    <w:p w:rsidR="00014F5F" w:rsidRDefault="00014F5F" w:rsidP="00DB46D0">
      <w:pPr>
        <w:pStyle w:val="PargrafodaLista"/>
        <w:ind w:left="1440"/>
        <w:jc w:val="both"/>
        <w:rPr>
          <w:sz w:val="24"/>
          <w:szCs w:val="24"/>
        </w:rPr>
      </w:pPr>
    </w:p>
    <w:p w:rsidR="00014F5F" w:rsidRPr="00014F5F" w:rsidRDefault="00014F5F" w:rsidP="00DB46D0">
      <w:pPr>
        <w:pStyle w:val="PargrafodaLista"/>
        <w:ind w:left="1440"/>
        <w:jc w:val="both"/>
        <w:rPr>
          <w:b/>
          <w:sz w:val="24"/>
          <w:szCs w:val="24"/>
        </w:rPr>
      </w:pPr>
      <w:r w:rsidRPr="00014F5F">
        <w:rPr>
          <w:b/>
          <w:sz w:val="24"/>
          <w:szCs w:val="24"/>
        </w:rPr>
        <w:t>JOSÉ NILSON DOS SANTOS FILHO</w:t>
      </w:r>
    </w:p>
    <w:p w:rsidR="00014F5F" w:rsidRDefault="00014F5F" w:rsidP="00DB46D0">
      <w:pPr>
        <w:pStyle w:val="PargrafodaLista"/>
        <w:ind w:left="1440"/>
        <w:jc w:val="both"/>
        <w:rPr>
          <w:sz w:val="24"/>
          <w:szCs w:val="24"/>
        </w:rPr>
      </w:pPr>
      <w:r>
        <w:rPr>
          <w:sz w:val="24"/>
          <w:szCs w:val="24"/>
        </w:rPr>
        <w:t>SECRETARIO DE FINANÇAS E PLANEJAMENTO</w:t>
      </w:r>
    </w:p>
    <w:p w:rsidR="00014F5F" w:rsidRDefault="00014F5F" w:rsidP="00DB46D0">
      <w:pPr>
        <w:pStyle w:val="PargrafodaLista"/>
        <w:ind w:left="1440"/>
        <w:jc w:val="both"/>
        <w:rPr>
          <w:sz w:val="24"/>
          <w:szCs w:val="24"/>
        </w:rPr>
      </w:pPr>
    </w:p>
    <w:p w:rsidR="00014F5F" w:rsidRDefault="00014F5F" w:rsidP="00DB46D0">
      <w:pPr>
        <w:pStyle w:val="PargrafodaLista"/>
        <w:ind w:left="1440"/>
        <w:jc w:val="both"/>
        <w:rPr>
          <w:sz w:val="24"/>
          <w:szCs w:val="24"/>
        </w:rPr>
      </w:pPr>
    </w:p>
    <w:p w:rsidR="00014F5F" w:rsidRPr="00014F5F" w:rsidRDefault="002D222C" w:rsidP="00DB46D0">
      <w:pPr>
        <w:pStyle w:val="PargrafodaLista"/>
        <w:ind w:left="1440"/>
        <w:jc w:val="both"/>
        <w:rPr>
          <w:b/>
          <w:sz w:val="24"/>
          <w:szCs w:val="24"/>
        </w:rPr>
      </w:pPr>
      <w:r>
        <w:rPr>
          <w:b/>
          <w:sz w:val="24"/>
          <w:szCs w:val="24"/>
        </w:rPr>
        <w:t>IZ</w:t>
      </w:r>
      <w:r w:rsidR="00014F5F" w:rsidRPr="00014F5F">
        <w:rPr>
          <w:b/>
          <w:sz w:val="24"/>
          <w:szCs w:val="24"/>
        </w:rPr>
        <w:t>ABEL CRISTINA DA SILVA TELES</w:t>
      </w:r>
    </w:p>
    <w:p w:rsidR="00014F5F" w:rsidRDefault="00014F5F" w:rsidP="00DB46D0">
      <w:pPr>
        <w:pStyle w:val="PargrafodaLista"/>
        <w:ind w:left="1440"/>
        <w:jc w:val="both"/>
        <w:rPr>
          <w:sz w:val="24"/>
          <w:szCs w:val="24"/>
        </w:rPr>
      </w:pPr>
      <w:r>
        <w:rPr>
          <w:sz w:val="24"/>
          <w:szCs w:val="24"/>
        </w:rPr>
        <w:t>CONTADORA</w:t>
      </w:r>
    </w:p>
    <w:p w:rsidR="00014F5F" w:rsidRDefault="00014F5F" w:rsidP="00DB46D0">
      <w:pPr>
        <w:pStyle w:val="PargrafodaLista"/>
        <w:ind w:left="1440"/>
        <w:jc w:val="both"/>
        <w:rPr>
          <w:sz w:val="24"/>
          <w:szCs w:val="24"/>
        </w:rPr>
      </w:pPr>
    </w:p>
    <w:p w:rsidR="00014F5F" w:rsidRDefault="00014F5F" w:rsidP="00DB46D0">
      <w:pPr>
        <w:pStyle w:val="PargrafodaLista"/>
        <w:ind w:left="1440"/>
        <w:jc w:val="both"/>
        <w:rPr>
          <w:sz w:val="24"/>
          <w:szCs w:val="24"/>
        </w:rPr>
      </w:pPr>
    </w:p>
    <w:p w:rsidR="00014F5F" w:rsidRPr="00014F5F" w:rsidRDefault="00014F5F" w:rsidP="00DB46D0">
      <w:pPr>
        <w:pStyle w:val="PargrafodaLista"/>
        <w:ind w:left="1440"/>
        <w:jc w:val="both"/>
        <w:rPr>
          <w:b/>
          <w:sz w:val="24"/>
          <w:szCs w:val="24"/>
        </w:rPr>
      </w:pPr>
      <w:r w:rsidRPr="00014F5F">
        <w:rPr>
          <w:b/>
          <w:sz w:val="24"/>
          <w:szCs w:val="24"/>
        </w:rPr>
        <w:t>MANUELA MÉLO DA SILVA</w:t>
      </w:r>
    </w:p>
    <w:p w:rsidR="00014F5F" w:rsidRDefault="00014F5F" w:rsidP="00DB46D0">
      <w:pPr>
        <w:pStyle w:val="PargrafodaLista"/>
        <w:ind w:left="1440"/>
        <w:jc w:val="both"/>
        <w:rPr>
          <w:sz w:val="24"/>
          <w:szCs w:val="24"/>
        </w:rPr>
      </w:pPr>
      <w:r>
        <w:rPr>
          <w:sz w:val="24"/>
          <w:szCs w:val="24"/>
        </w:rPr>
        <w:t>COLABORADORA</w:t>
      </w:r>
    </w:p>
    <w:p w:rsidR="00014F5F" w:rsidRPr="00DB46D0" w:rsidRDefault="00014F5F" w:rsidP="00DB46D0">
      <w:pPr>
        <w:pStyle w:val="PargrafodaLista"/>
        <w:ind w:left="1440"/>
        <w:jc w:val="both"/>
        <w:rPr>
          <w:sz w:val="24"/>
          <w:szCs w:val="24"/>
        </w:rPr>
      </w:pPr>
    </w:p>
    <w:sectPr w:rsidR="00014F5F" w:rsidRPr="00DB46D0" w:rsidSect="00F179A1">
      <w:headerReference w:type="default" r:id="rId21"/>
      <w:footerReference w:type="default" r:id="rId22"/>
      <w:headerReference w:type="first" r:id="rId23"/>
      <w:footerReference w:type="first" r:id="rId24"/>
      <w:pgSz w:w="16838" w:h="11906" w:orient="landscape"/>
      <w:pgMar w:top="1701" w:right="1417" w:bottom="1701" w:left="1417" w:header="708"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FB2" w:rsidRDefault="00BB1FB2" w:rsidP="009C021E">
      <w:pPr>
        <w:spacing w:after="0" w:line="240" w:lineRule="auto"/>
      </w:pPr>
      <w:r>
        <w:separator/>
      </w:r>
    </w:p>
  </w:endnote>
  <w:endnote w:type="continuationSeparator" w:id="0">
    <w:p w:rsidR="00BB1FB2" w:rsidRDefault="00BB1FB2" w:rsidP="009C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Rounded MT Bold">
    <w:panose1 w:val="020F0704030504030204"/>
    <w:charset w:val="00"/>
    <w:family w:val="swiss"/>
    <w:pitch w:val="variable"/>
    <w:sig w:usb0="00000003" w:usb1="00000000" w:usb2="00000000" w:usb3="00000000" w:csb0="00000001" w:csb1="00000000"/>
  </w:font>
  <w:font w:name="Arial Rounded MT">
    <w:altName w:val="Franklin Gothic Medium Cond"/>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466973"/>
      <w:docPartObj>
        <w:docPartGallery w:val="Page Numbers (Bottom of Page)"/>
        <w:docPartUnique/>
      </w:docPartObj>
    </w:sdtPr>
    <w:sdtContent>
      <w:p w:rsidR="00BB1FB2" w:rsidRDefault="00BB1FB2">
        <w:pPr>
          <w:pStyle w:val="Rodap"/>
          <w:jc w:val="right"/>
        </w:pPr>
        <w:r>
          <w:fldChar w:fldCharType="begin"/>
        </w:r>
        <w:r>
          <w:instrText>PAGE   \* MERGEFORMAT</w:instrText>
        </w:r>
        <w:r>
          <w:fldChar w:fldCharType="separate"/>
        </w:r>
        <w:r w:rsidR="005E3556">
          <w:rPr>
            <w:noProof/>
          </w:rPr>
          <w:t>21</w:t>
        </w:r>
        <w:r>
          <w:fldChar w:fldCharType="end"/>
        </w:r>
      </w:p>
    </w:sdtContent>
  </w:sdt>
  <w:p w:rsidR="00BB1FB2" w:rsidRDefault="00BB1FB2" w:rsidP="00F179A1">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113273"/>
      <w:docPartObj>
        <w:docPartGallery w:val="Page Numbers (Bottom of Page)"/>
        <w:docPartUnique/>
      </w:docPartObj>
    </w:sdtPr>
    <w:sdtContent>
      <w:p w:rsidR="00BB1FB2" w:rsidRDefault="00BB1FB2">
        <w:pPr>
          <w:pStyle w:val="Rodap"/>
          <w:jc w:val="right"/>
        </w:pPr>
        <w:r>
          <w:fldChar w:fldCharType="begin"/>
        </w:r>
        <w:r>
          <w:instrText>PAGE   \* MERGEFORMAT</w:instrText>
        </w:r>
        <w:r>
          <w:fldChar w:fldCharType="separate"/>
        </w:r>
        <w:r w:rsidR="005E3556">
          <w:rPr>
            <w:noProof/>
          </w:rPr>
          <w:t>1</w:t>
        </w:r>
        <w:r>
          <w:fldChar w:fldCharType="end"/>
        </w:r>
      </w:p>
    </w:sdtContent>
  </w:sdt>
  <w:p w:rsidR="00BB1FB2" w:rsidRDefault="00BB1F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FB2" w:rsidRDefault="00BB1FB2" w:rsidP="009C021E">
      <w:pPr>
        <w:spacing w:after="0" w:line="240" w:lineRule="auto"/>
      </w:pPr>
      <w:r>
        <w:separator/>
      </w:r>
    </w:p>
  </w:footnote>
  <w:footnote w:type="continuationSeparator" w:id="0">
    <w:p w:rsidR="00BB1FB2" w:rsidRDefault="00BB1FB2" w:rsidP="009C02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FB2" w:rsidRPr="00410A68" w:rsidRDefault="00BB1FB2" w:rsidP="0094379C">
    <w:pPr>
      <w:pStyle w:val="Cabealho"/>
      <w:tabs>
        <w:tab w:val="clear" w:pos="4252"/>
        <w:tab w:val="clear" w:pos="8504"/>
        <w:tab w:val="left" w:pos="4290"/>
      </w:tabs>
      <w:spacing w:before="40"/>
      <w:ind w:left="1350"/>
      <w:rPr>
        <w:rFonts w:ascii="Tahoma" w:hAnsi="Tahoma" w:cs="Tahoma"/>
        <w:b/>
        <w:bCs/>
      </w:rPr>
    </w:pPr>
    <w:r>
      <w:rPr>
        <w:noProof/>
        <w:lang w:eastAsia="pt-BR"/>
      </w:rPr>
      <w:drawing>
        <wp:anchor distT="0" distB="0" distL="114300" distR="114300" simplePos="0" relativeHeight="251660288" behindDoc="0" locked="0" layoutInCell="1" allowOverlap="1" wp14:anchorId="79BA3557" wp14:editId="779D500D">
          <wp:simplePos x="0" y="0"/>
          <wp:positionH relativeFrom="column">
            <wp:posOffset>-485775</wp:posOffset>
          </wp:positionH>
          <wp:positionV relativeFrom="paragraph">
            <wp:posOffset>-101600</wp:posOffset>
          </wp:positionV>
          <wp:extent cx="1218565" cy="927735"/>
          <wp:effectExtent l="0" t="0" r="0" b="5715"/>
          <wp:wrapNone/>
          <wp:docPr id="14" name="Imagem 14" descr="Brasão-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T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56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bCs/>
      </w:rPr>
      <w:t>E</w:t>
    </w:r>
    <w:r w:rsidRPr="00AD4F5B">
      <w:rPr>
        <w:rFonts w:ascii="Tahoma" w:hAnsi="Tahoma" w:cs="Tahoma"/>
        <w:b/>
        <w:bCs/>
      </w:rPr>
      <w:t>STADO DE ALAGOAS</w:t>
    </w:r>
    <w:r>
      <w:rPr>
        <w:rFonts w:ascii="Tahoma" w:hAnsi="Tahoma" w:cs="Tahoma"/>
        <w:b/>
        <w:bCs/>
      </w:rPr>
      <w:tab/>
    </w:r>
  </w:p>
  <w:p w:rsidR="00BB1FB2" w:rsidRPr="00754EE5" w:rsidRDefault="00BB1FB2" w:rsidP="0094379C">
    <w:pPr>
      <w:pStyle w:val="Cabealho"/>
      <w:spacing w:before="40"/>
      <w:ind w:left="1350"/>
      <w:rPr>
        <w:rFonts w:ascii="Tahoma" w:hAnsi="Tahoma" w:cs="Tahoma"/>
        <w:b/>
        <w:bCs/>
        <w:sz w:val="34"/>
        <w:szCs w:val="34"/>
      </w:rPr>
    </w:pPr>
    <w:r w:rsidRPr="00754EE5">
      <w:rPr>
        <w:rFonts w:ascii="Tahoma" w:hAnsi="Tahoma" w:cs="Tahoma"/>
        <w:b/>
        <w:bCs/>
        <w:sz w:val="34"/>
        <w:szCs w:val="34"/>
      </w:rPr>
      <w:t>PREFEITURA MUNICIPAL DE TEOTÔNIO VILELA</w:t>
    </w:r>
  </w:p>
  <w:p w:rsidR="00BB1FB2" w:rsidRPr="00B02715" w:rsidRDefault="00BB1FB2" w:rsidP="0094379C">
    <w:pPr>
      <w:pStyle w:val="Cabealho"/>
      <w:spacing w:before="40"/>
      <w:ind w:left="1350"/>
      <w:rPr>
        <w:rFonts w:ascii="Tahoma" w:hAnsi="Tahoma" w:cs="Tahoma"/>
        <w:b/>
      </w:rPr>
    </w:pPr>
    <w:r w:rsidRPr="00FE551F">
      <w:rPr>
        <w:b/>
        <w:sz w:val="32"/>
        <w:szCs w:val="19"/>
      </w:rPr>
      <w:t>SECRETARIA MUNICIPAL DE FINANÇAS</w:t>
    </w:r>
    <w:r>
      <w:rPr>
        <w:b/>
        <w:sz w:val="32"/>
        <w:szCs w:val="19"/>
      </w:rPr>
      <w:t xml:space="preserve"> E PLANEJAMENTO</w:t>
    </w:r>
  </w:p>
  <w:p w:rsidR="00BB1FB2" w:rsidRDefault="00BB1FB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FB2" w:rsidRPr="00410A68" w:rsidRDefault="00BB1FB2" w:rsidP="0094379C">
    <w:pPr>
      <w:pStyle w:val="Cabealho"/>
      <w:tabs>
        <w:tab w:val="clear" w:pos="4252"/>
        <w:tab w:val="clear" w:pos="8504"/>
        <w:tab w:val="left" w:pos="4290"/>
      </w:tabs>
      <w:spacing w:before="40"/>
      <w:ind w:left="1350"/>
      <w:rPr>
        <w:rFonts w:ascii="Tahoma" w:hAnsi="Tahoma" w:cs="Tahoma"/>
        <w:b/>
        <w:bCs/>
      </w:rPr>
    </w:pPr>
    <w:r>
      <w:rPr>
        <w:noProof/>
        <w:lang w:eastAsia="pt-BR"/>
      </w:rPr>
      <w:drawing>
        <wp:anchor distT="0" distB="0" distL="114300" distR="114300" simplePos="0" relativeHeight="251658240" behindDoc="0" locked="0" layoutInCell="1" allowOverlap="1">
          <wp:simplePos x="0" y="0"/>
          <wp:positionH relativeFrom="column">
            <wp:posOffset>-547370</wp:posOffset>
          </wp:positionH>
          <wp:positionV relativeFrom="paragraph">
            <wp:posOffset>-59055</wp:posOffset>
          </wp:positionV>
          <wp:extent cx="1218565" cy="927735"/>
          <wp:effectExtent l="0" t="0" r="0" b="5715"/>
          <wp:wrapNone/>
          <wp:docPr id="10" name="Imagem 10" descr="Brasão-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T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56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F5B">
      <w:rPr>
        <w:rFonts w:ascii="Tahoma" w:hAnsi="Tahoma" w:cs="Tahoma"/>
        <w:b/>
        <w:bCs/>
      </w:rPr>
      <w:t>ESTADO DE ALAGOAS</w:t>
    </w:r>
    <w:r>
      <w:rPr>
        <w:rFonts w:ascii="Tahoma" w:hAnsi="Tahoma" w:cs="Tahoma"/>
        <w:b/>
        <w:bCs/>
      </w:rPr>
      <w:tab/>
    </w:r>
  </w:p>
  <w:p w:rsidR="00BB1FB2" w:rsidRPr="00754EE5" w:rsidRDefault="00BB1FB2" w:rsidP="0094379C">
    <w:pPr>
      <w:pStyle w:val="Cabealho"/>
      <w:spacing w:before="40"/>
      <w:ind w:left="1350"/>
      <w:rPr>
        <w:rFonts w:ascii="Tahoma" w:hAnsi="Tahoma" w:cs="Tahoma"/>
        <w:b/>
        <w:bCs/>
        <w:sz w:val="34"/>
        <w:szCs w:val="34"/>
      </w:rPr>
    </w:pPr>
    <w:r w:rsidRPr="00754EE5">
      <w:rPr>
        <w:rFonts w:ascii="Tahoma" w:hAnsi="Tahoma" w:cs="Tahoma"/>
        <w:b/>
        <w:bCs/>
        <w:sz w:val="34"/>
        <w:szCs w:val="34"/>
      </w:rPr>
      <w:t>PREFEITURA MUNICIPAL DE TEOTÔNIO VILELA</w:t>
    </w:r>
  </w:p>
  <w:p w:rsidR="00BB1FB2" w:rsidRPr="00B02715" w:rsidRDefault="00BB1FB2" w:rsidP="0094379C">
    <w:pPr>
      <w:pStyle w:val="Cabealho"/>
      <w:spacing w:before="40"/>
      <w:ind w:left="1350"/>
      <w:rPr>
        <w:rFonts w:ascii="Tahoma" w:hAnsi="Tahoma" w:cs="Tahoma"/>
        <w:b/>
      </w:rPr>
    </w:pPr>
    <w:r w:rsidRPr="00FE551F">
      <w:rPr>
        <w:b/>
        <w:sz w:val="32"/>
        <w:szCs w:val="19"/>
      </w:rPr>
      <w:t>SECRETARIA MUNICIPAL DE FINANÇAS</w:t>
    </w:r>
    <w:r>
      <w:rPr>
        <w:b/>
        <w:sz w:val="32"/>
        <w:szCs w:val="19"/>
      </w:rPr>
      <w:t xml:space="preserve"> E PLANEJAMENTO</w:t>
    </w:r>
  </w:p>
  <w:p w:rsidR="00BB1FB2" w:rsidRDefault="00BB1FB2" w:rsidP="0094379C">
    <w:pPr>
      <w:pStyle w:val="Cabealho"/>
      <w:ind w:left="-567"/>
    </w:pPr>
  </w:p>
  <w:p w:rsidR="00BB1FB2" w:rsidRDefault="00BB1FB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C32FA"/>
    <w:multiLevelType w:val="hybridMultilevel"/>
    <w:tmpl w:val="BC2EA70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F7415BB"/>
    <w:multiLevelType w:val="hybridMultilevel"/>
    <w:tmpl w:val="A476DDF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14F52FA7"/>
    <w:multiLevelType w:val="hybridMultilevel"/>
    <w:tmpl w:val="C700EB4C"/>
    <w:lvl w:ilvl="0" w:tplc="D67A9912">
      <w:start w:val="1"/>
      <w:numFmt w:val="decimal"/>
      <w:lvlText w:val="%1."/>
      <w:lvlJc w:val="left"/>
      <w:pPr>
        <w:ind w:left="1065" w:hanging="705"/>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16073DA1"/>
    <w:multiLevelType w:val="hybridMultilevel"/>
    <w:tmpl w:val="15EA1E9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1FDC7067"/>
    <w:multiLevelType w:val="hybridMultilevel"/>
    <w:tmpl w:val="BA6C7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E316C0"/>
    <w:multiLevelType w:val="hybridMultilevel"/>
    <w:tmpl w:val="69682B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D90746A"/>
    <w:multiLevelType w:val="hybridMultilevel"/>
    <w:tmpl w:val="CA20B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D57A3B"/>
    <w:multiLevelType w:val="hybridMultilevel"/>
    <w:tmpl w:val="992010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6B518DE"/>
    <w:multiLevelType w:val="hybridMultilevel"/>
    <w:tmpl w:val="50A67E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5A72147B"/>
    <w:multiLevelType w:val="hybridMultilevel"/>
    <w:tmpl w:val="361EA9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3C548AE"/>
    <w:multiLevelType w:val="hybridMultilevel"/>
    <w:tmpl w:val="8F0E8E0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64194EE4"/>
    <w:multiLevelType w:val="hybridMultilevel"/>
    <w:tmpl w:val="9EACC0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59F4562"/>
    <w:multiLevelType w:val="hybridMultilevel"/>
    <w:tmpl w:val="02C48C16"/>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13" w15:restartNumberingAfterBreak="0">
    <w:nsid w:val="6F0E38D3"/>
    <w:multiLevelType w:val="hybridMultilevel"/>
    <w:tmpl w:val="81680F8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4" w15:restartNumberingAfterBreak="0">
    <w:nsid w:val="7033158F"/>
    <w:multiLevelType w:val="hybridMultilevel"/>
    <w:tmpl w:val="EA706E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2742BD8"/>
    <w:multiLevelType w:val="hybridMultilevel"/>
    <w:tmpl w:val="3F843112"/>
    <w:lvl w:ilvl="0" w:tplc="3B6C20E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2BB5338"/>
    <w:multiLevelType w:val="hybridMultilevel"/>
    <w:tmpl w:val="3C3C28A8"/>
    <w:lvl w:ilvl="0" w:tplc="7A50C0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3A37CEF"/>
    <w:multiLevelType w:val="hybridMultilevel"/>
    <w:tmpl w:val="3C3C28A8"/>
    <w:lvl w:ilvl="0" w:tplc="7A50C0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E281639"/>
    <w:multiLevelType w:val="hybridMultilevel"/>
    <w:tmpl w:val="62584FA2"/>
    <w:lvl w:ilvl="0" w:tplc="0416000D">
      <w:start w:val="1"/>
      <w:numFmt w:val="bullet"/>
      <w:lvlText w:val=""/>
      <w:lvlJc w:val="left"/>
      <w:pPr>
        <w:ind w:left="3000" w:hanging="360"/>
      </w:pPr>
      <w:rPr>
        <w:rFonts w:ascii="Wingdings" w:hAnsi="Wingdings" w:hint="default"/>
      </w:rPr>
    </w:lvl>
    <w:lvl w:ilvl="1" w:tplc="04160003" w:tentative="1">
      <w:start w:val="1"/>
      <w:numFmt w:val="bullet"/>
      <w:lvlText w:val="o"/>
      <w:lvlJc w:val="left"/>
      <w:pPr>
        <w:ind w:left="3720" w:hanging="360"/>
      </w:pPr>
      <w:rPr>
        <w:rFonts w:ascii="Courier New" w:hAnsi="Courier New" w:cs="Courier New" w:hint="default"/>
      </w:rPr>
    </w:lvl>
    <w:lvl w:ilvl="2" w:tplc="04160005" w:tentative="1">
      <w:start w:val="1"/>
      <w:numFmt w:val="bullet"/>
      <w:lvlText w:val=""/>
      <w:lvlJc w:val="left"/>
      <w:pPr>
        <w:ind w:left="4440" w:hanging="360"/>
      </w:pPr>
      <w:rPr>
        <w:rFonts w:ascii="Wingdings" w:hAnsi="Wingdings" w:hint="default"/>
      </w:rPr>
    </w:lvl>
    <w:lvl w:ilvl="3" w:tplc="04160001" w:tentative="1">
      <w:start w:val="1"/>
      <w:numFmt w:val="bullet"/>
      <w:lvlText w:val=""/>
      <w:lvlJc w:val="left"/>
      <w:pPr>
        <w:ind w:left="5160" w:hanging="360"/>
      </w:pPr>
      <w:rPr>
        <w:rFonts w:ascii="Symbol" w:hAnsi="Symbol" w:hint="default"/>
      </w:rPr>
    </w:lvl>
    <w:lvl w:ilvl="4" w:tplc="04160003" w:tentative="1">
      <w:start w:val="1"/>
      <w:numFmt w:val="bullet"/>
      <w:lvlText w:val="o"/>
      <w:lvlJc w:val="left"/>
      <w:pPr>
        <w:ind w:left="5880" w:hanging="360"/>
      </w:pPr>
      <w:rPr>
        <w:rFonts w:ascii="Courier New" w:hAnsi="Courier New" w:cs="Courier New" w:hint="default"/>
      </w:rPr>
    </w:lvl>
    <w:lvl w:ilvl="5" w:tplc="04160005" w:tentative="1">
      <w:start w:val="1"/>
      <w:numFmt w:val="bullet"/>
      <w:lvlText w:val=""/>
      <w:lvlJc w:val="left"/>
      <w:pPr>
        <w:ind w:left="6600" w:hanging="360"/>
      </w:pPr>
      <w:rPr>
        <w:rFonts w:ascii="Wingdings" w:hAnsi="Wingdings" w:hint="default"/>
      </w:rPr>
    </w:lvl>
    <w:lvl w:ilvl="6" w:tplc="04160001" w:tentative="1">
      <w:start w:val="1"/>
      <w:numFmt w:val="bullet"/>
      <w:lvlText w:val=""/>
      <w:lvlJc w:val="left"/>
      <w:pPr>
        <w:ind w:left="7320" w:hanging="360"/>
      </w:pPr>
      <w:rPr>
        <w:rFonts w:ascii="Symbol" w:hAnsi="Symbol" w:hint="default"/>
      </w:rPr>
    </w:lvl>
    <w:lvl w:ilvl="7" w:tplc="04160003" w:tentative="1">
      <w:start w:val="1"/>
      <w:numFmt w:val="bullet"/>
      <w:lvlText w:val="o"/>
      <w:lvlJc w:val="left"/>
      <w:pPr>
        <w:ind w:left="8040" w:hanging="360"/>
      </w:pPr>
      <w:rPr>
        <w:rFonts w:ascii="Courier New" w:hAnsi="Courier New" w:cs="Courier New" w:hint="default"/>
      </w:rPr>
    </w:lvl>
    <w:lvl w:ilvl="8" w:tplc="04160005" w:tentative="1">
      <w:start w:val="1"/>
      <w:numFmt w:val="bullet"/>
      <w:lvlText w:val=""/>
      <w:lvlJc w:val="left"/>
      <w:pPr>
        <w:ind w:left="8760" w:hanging="360"/>
      </w:pPr>
      <w:rPr>
        <w:rFonts w:ascii="Wingdings" w:hAnsi="Wingdings" w:hint="default"/>
      </w:rPr>
    </w:lvl>
  </w:abstractNum>
  <w:num w:numId="1">
    <w:abstractNumId w:val="14"/>
  </w:num>
  <w:num w:numId="2">
    <w:abstractNumId w:val="8"/>
  </w:num>
  <w:num w:numId="3">
    <w:abstractNumId w:val="4"/>
  </w:num>
  <w:num w:numId="4">
    <w:abstractNumId w:val="11"/>
  </w:num>
  <w:num w:numId="5">
    <w:abstractNumId w:val="6"/>
  </w:num>
  <w:num w:numId="6">
    <w:abstractNumId w:val="1"/>
  </w:num>
  <w:num w:numId="7">
    <w:abstractNumId w:val="13"/>
  </w:num>
  <w:num w:numId="8">
    <w:abstractNumId w:val="15"/>
  </w:num>
  <w:num w:numId="9">
    <w:abstractNumId w:val="7"/>
  </w:num>
  <w:num w:numId="10">
    <w:abstractNumId w:val="9"/>
  </w:num>
  <w:num w:numId="11">
    <w:abstractNumId w:val="12"/>
  </w:num>
  <w:num w:numId="12">
    <w:abstractNumId w:val="18"/>
  </w:num>
  <w:num w:numId="13">
    <w:abstractNumId w:val="5"/>
  </w:num>
  <w:num w:numId="14">
    <w:abstractNumId w:val="10"/>
  </w:num>
  <w:num w:numId="15">
    <w:abstractNumId w:val="17"/>
  </w:num>
  <w:num w:numId="16">
    <w:abstractNumId w:val="16"/>
  </w:num>
  <w:num w:numId="17">
    <w:abstractNumId w:val="3"/>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59"/>
    <w:rsid w:val="00012FF4"/>
    <w:rsid w:val="00014F5F"/>
    <w:rsid w:val="00026CC8"/>
    <w:rsid w:val="00031130"/>
    <w:rsid w:val="00035927"/>
    <w:rsid w:val="00044E0C"/>
    <w:rsid w:val="000471BD"/>
    <w:rsid w:val="000834D7"/>
    <w:rsid w:val="0008761A"/>
    <w:rsid w:val="000960FF"/>
    <w:rsid w:val="00096A8E"/>
    <w:rsid w:val="000A48A4"/>
    <w:rsid w:val="000C000F"/>
    <w:rsid w:val="000C376F"/>
    <w:rsid w:val="000D00BD"/>
    <w:rsid w:val="000D1322"/>
    <w:rsid w:val="000E6288"/>
    <w:rsid w:val="000F51EA"/>
    <w:rsid w:val="001362D5"/>
    <w:rsid w:val="0014098D"/>
    <w:rsid w:val="00151538"/>
    <w:rsid w:val="0015418C"/>
    <w:rsid w:val="00164AC1"/>
    <w:rsid w:val="0019797C"/>
    <w:rsid w:val="001B2218"/>
    <w:rsid w:val="001C4123"/>
    <w:rsid w:val="001E2518"/>
    <w:rsid w:val="00263395"/>
    <w:rsid w:val="0027725E"/>
    <w:rsid w:val="00285634"/>
    <w:rsid w:val="00286492"/>
    <w:rsid w:val="002961AB"/>
    <w:rsid w:val="00297031"/>
    <w:rsid w:val="002C5A98"/>
    <w:rsid w:val="002C7A97"/>
    <w:rsid w:val="002D222C"/>
    <w:rsid w:val="002D6088"/>
    <w:rsid w:val="002F70B5"/>
    <w:rsid w:val="002F7816"/>
    <w:rsid w:val="00315149"/>
    <w:rsid w:val="0031559A"/>
    <w:rsid w:val="0033588F"/>
    <w:rsid w:val="00336CDF"/>
    <w:rsid w:val="00336D2E"/>
    <w:rsid w:val="00387B2A"/>
    <w:rsid w:val="003A385C"/>
    <w:rsid w:val="003C07DA"/>
    <w:rsid w:val="003D32EF"/>
    <w:rsid w:val="003D77F1"/>
    <w:rsid w:val="003E0AE3"/>
    <w:rsid w:val="003F5135"/>
    <w:rsid w:val="00412B9C"/>
    <w:rsid w:val="00435CFB"/>
    <w:rsid w:val="004435E6"/>
    <w:rsid w:val="0045317C"/>
    <w:rsid w:val="00462F8B"/>
    <w:rsid w:val="00467955"/>
    <w:rsid w:val="004A03F3"/>
    <w:rsid w:val="004B0FCA"/>
    <w:rsid w:val="004F2763"/>
    <w:rsid w:val="005007FE"/>
    <w:rsid w:val="00500AC9"/>
    <w:rsid w:val="005268B8"/>
    <w:rsid w:val="0053653C"/>
    <w:rsid w:val="0056113F"/>
    <w:rsid w:val="00570B02"/>
    <w:rsid w:val="00571C94"/>
    <w:rsid w:val="00591B1C"/>
    <w:rsid w:val="005E03E6"/>
    <w:rsid w:val="005E3556"/>
    <w:rsid w:val="0061045D"/>
    <w:rsid w:val="006119FD"/>
    <w:rsid w:val="006200FA"/>
    <w:rsid w:val="00620E58"/>
    <w:rsid w:val="00622030"/>
    <w:rsid w:val="00632C41"/>
    <w:rsid w:val="006D1C94"/>
    <w:rsid w:val="006F2CF4"/>
    <w:rsid w:val="006F51A4"/>
    <w:rsid w:val="006F64B1"/>
    <w:rsid w:val="00716121"/>
    <w:rsid w:val="00744377"/>
    <w:rsid w:val="00755CF8"/>
    <w:rsid w:val="007577AF"/>
    <w:rsid w:val="00790337"/>
    <w:rsid w:val="00791754"/>
    <w:rsid w:val="00795926"/>
    <w:rsid w:val="0079606D"/>
    <w:rsid w:val="007A5000"/>
    <w:rsid w:val="007E321B"/>
    <w:rsid w:val="00816225"/>
    <w:rsid w:val="008250BB"/>
    <w:rsid w:val="008250BE"/>
    <w:rsid w:val="008523F1"/>
    <w:rsid w:val="008622FC"/>
    <w:rsid w:val="008678D9"/>
    <w:rsid w:val="00897578"/>
    <w:rsid w:val="008A4326"/>
    <w:rsid w:val="008B0740"/>
    <w:rsid w:val="008C7B53"/>
    <w:rsid w:val="008D0F0E"/>
    <w:rsid w:val="008D3944"/>
    <w:rsid w:val="008E56A7"/>
    <w:rsid w:val="00902741"/>
    <w:rsid w:val="0090382A"/>
    <w:rsid w:val="0090569A"/>
    <w:rsid w:val="0094379C"/>
    <w:rsid w:val="00946CEC"/>
    <w:rsid w:val="00960B24"/>
    <w:rsid w:val="00980386"/>
    <w:rsid w:val="00996AFF"/>
    <w:rsid w:val="009A4EDD"/>
    <w:rsid w:val="009C021E"/>
    <w:rsid w:val="009C603F"/>
    <w:rsid w:val="009F6EF8"/>
    <w:rsid w:val="00A04E3D"/>
    <w:rsid w:val="00A21E45"/>
    <w:rsid w:val="00A23C34"/>
    <w:rsid w:val="00A33960"/>
    <w:rsid w:val="00A34F16"/>
    <w:rsid w:val="00A56B05"/>
    <w:rsid w:val="00A60FD6"/>
    <w:rsid w:val="00A62066"/>
    <w:rsid w:val="00A71DE4"/>
    <w:rsid w:val="00A73D75"/>
    <w:rsid w:val="00A82A07"/>
    <w:rsid w:val="00A838F6"/>
    <w:rsid w:val="00A83C0E"/>
    <w:rsid w:val="00AA52A0"/>
    <w:rsid w:val="00AC288C"/>
    <w:rsid w:val="00AF631B"/>
    <w:rsid w:val="00B12CBB"/>
    <w:rsid w:val="00B1323D"/>
    <w:rsid w:val="00B17C83"/>
    <w:rsid w:val="00B25E29"/>
    <w:rsid w:val="00B9092E"/>
    <w:rsid w:val="00BB1FB2"/>
    <w:rsid w:val="00BB35D5"/>
    <w:rsid w:val="00BD1E27"/>
    <w:rsid w:val="00BF15D3"/>
    <w:rsid w:val="00BF551D"/>
    <w:rsid w:val="00C046B9"/>
    <w:rsid w:val="00C127C1"/>
    <w:rsid w:val="00C20B31"/>
    <w:rsid w:val="00C64D31"/>
    <w:rsid w:val="00C73D66"/>
    <w:rsid w:val="00C74220"/>
    <w:rsid w:val="00C748F7"/>
    <w:rsid w:val="00C83C49"/>
    <w:rsid w:val="00C96BD0"/>
    <w:rsid w:val="00CC3415"/>
    <w:rsid w:val="00CE182E"/>
    <w:rsid w:val="00CF13C1"/>
    <w:rsid w:val="00D05CAD"/>
    <w:rsid w:val="00D10DC7"/>
    <w:rsid w:val="00D4646C"/>
    <w:rsid w:val="00DB46D0"/>
    <w:rsid w:val="00DB5959"/>
    <w:rsid w:val="00DC6A3B"/>
    <w:rsid w:val="00DE4CB8"/>
    <w:rsid w:val="00E025AD"/>
    <w:rsid w:val="00E32802"/>
    <w:rsid w:val="00E44265"/>
    <w:rsid w:val="00E4667C"/>
    <w:rsid w:val="00E46751"/>
    <w:rsid w:val="00EA50BA"/>
    <w:rsid w:val="00ED4176"/>
    <w:rsid w:val="00EE04DD"/>
    <w:rsid w:val="00EF4CD0"/>
    <w:rsid w:val="00F02CD3"/>
    <w:rsid w:val="00F12A0F"/>
    <w:rsid w:val="00F12F98"/>
    <w:rsid w:val="00F179A1"/>
    <w:rsid w:val="00F23D1B"/>
    <w:rsid w:val="00F317B9"/>
    <w:rsid w:val="00F74AB1"/>
    <w:rsid w:val="00F8587A"/>
    <w:rsid w:val="00F9321F"/>
    <w:rsid w:val="00F943BD"/>
    <w:rsid w:val="00F95A42"/>
    <w:rsid w:val="00FE46AB"/>
    <w:rsid w:val="00FF75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chartTrackingRefBased/>
  <w15:docId w15:val="{0461A6D4-636C-4DD2-837E-05DF7598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qFormat/>
    <w:rsid w:val="00CE182E"/>
    <w:pPr>
      <w:widowControl w:val="0"/>
      <w:autoSpaceDE w:val="0"/>
      <w:autoSpaceDN w:val="0"/>
      <w:spacing w:before="90" w:after="0" w:line="240" w:lineRule="auto"/>
      <w:ind w:left="1717" w:right="1677"/>
      <w:jc w:val="center"/>
      <w:outlineLvl w:val="0"/>
    </w:pPr>
    <w:rPr>
      <w:rFonts w:ascii="Times New Roman" w:eastAsia="Times New Roman" w:hAnsi="Times New Roman" w:cs="Times New Roman"/>
      <w:b/>
      <w:bCs/>
      <w:sz w:val="24"/>
      <w:szCs w:val="24"/>
      <w:u w:val="single"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DB5959"/>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DB5959"/>
    <w:rPr>
      <w:rFonts w:eastAsiaTheme="minorEastAsia"/>
      <w:lang w:eastAsia="pt-BR"/>
    </w:rPr>
  </w:style>
  <w:style w:type="paragraph" w:styleId="PargrafodaLista">
    <w:name w:val="List Paragraph"/>
    <w:basedOn w:val="Normal"/>
    <w:uiPriority w:val="34"/>
    <w:qFormat/>
    <w:rsid w:val="00FE46AB"/>
    <w:pPr>
      <w:ind w:left="720"/>
      <w:contextualSpacing/>
    </w:pPr>
  </w:style>
  <w:style w:type="paragraph" w:styleId="Cabealho">
    <w:name w:val="header"/>
    <w:aliases w:val="hd,he"/>
    <w:basedOn w:val="Normal"/>
    <w:link w:val="CabealhoChar"/>
    <w:uiPriority w:val="99"/>
    <w:unhideWhenUsed/>
    <w:rsid w:val="009C021E"/>
    <w:pPr>
      <w:tabs>
        <w:tab w:val="center" w:pos="4252"/>
        <w:tab w:val="right" w:pos="8504"/>
      </w:tabs>
      <w:spacing w:after="0" w:line="240" w:lineRule="auto"/>
    </w:pPr>
  </w:style>
  <w:style w:type="character" w:customStyle="1" w:styleId="CabealhoChar">
    <w:name w:val="Cabeçalho Char"/>
    <w:aliases w:val="hd Char,he Char"/>
    <w:basedOn w:val="Fontepargpadro"/>
    <w:link w:val="Cabealho"/>
    <w:uiPriority w:val="99"/>
    <w:rsid w:val="009C021E"/>
  </w:style>
  <w:style w:type="paragraph" w:styleId="Rodap">
    <w:name w:val="footer"/>
    <w:basedOn w:val="Normal"/>
    <w:link w:val="RodapChar"/>
    <w:uiPriority w:val="99"/>
    <w:unhideWhenUsed/>
    <w:rsid w:val="009C021E"/>
    <w:pPr>
      <w:tabs>
        <w:tab w:val="center" w:pos="4252"/>
        <w:tab w:val="right" w:pos="8504"/>
      </w:tabs>
      <w:spacing w:after="0" w:line="240" w:lineRule="auto"/>
    </w:pPr>
  </w:style>
  <w:style w:type="character" w:customStyle="1" w:styleId="RodapChar">
    <w:name w:val="Rodapé Char"/>
    <w:basedOn w:val="Fontepargpadro"/>
    <w:link w:val="Rodap"/>
    <w:uiPriority w:val="99"/>
    <w:rsid w:val="009C021E"/>
  </w:style>
  <w:style w:type="character" w:styleId="Refdecomentrio">
    <w:name w:val="annotation reference"/>
    <w:basedOn w:val="Fontepargpadro"/>
    <w:uiPriority w:val="99"/>
    <w:semiHidden/>
    <w:unhideWhenUsed/>
    <w:rsid w:val="007A5000"/>
    <w:rPr>
      <w:sz w:val="16"/>
      <w:szCs w:val="16"/>
    </w:rPr>
  </w:style>
  <w:style w:type="paragraph" w:styleId="Textodecomentrio">
    <w:name w:val="annotation text"/>
    <w:basedOn w:val="Normal"/>
    <w:link w:val="TextodecomentrioChar"/>
    <w:uiPriority w:val="99"/>
    <w:semiHidden/>
    <w:unhideWhenUsed/>
    <w:rsid w:val="007A500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A5000"/>
    <w:rPr>
      <w:sz w:val="20"/>
      <w:szCs w:val="20"/>
    </w:rPr>
  </w:style>
  <w:style w:type="paragraph" w:styleId="Assuntodocomentrio">
    <w:name w:val="annotation subject"/>
    <w:basedOn w:val="Textodecomentrio"/>
    <w:next w:val="Textodecomentrio"/>
    <w:link w:val="AssuntodocomentrioChar"/>
    <w:uiPriority w:val="99"/>
    <w:semiHidden/>
    <w:unhideWhenUsed/>
    <w:rsid w:val="007A5000"/>
    <w:rPr>
      <w:b/>
      <w:bCs/>
    </w:rPr>
  </w:style>
  <w:style w:type="character" w:customStyle="1" w:styleId="AssuntodocomentrioChar">
    <w:name w:val="Assunto do comentário Char"/>
    <w:basedOn w:val="TextodecomentrioChar"/>
    <w:link w:val="Assuntodocomentrio"/>
    <w:uiPriority w:val="99"/>
    <w:semiHidden/>
    <w:rsid w:val="007A5000"/>
    <w:rPr>
      <w:b/>
      <w:bCs/>
      <w:sz w:val="20"/>
      <w:szCs w:val="20"/>
    </w:rPr>
  </w:style>
  <w:style w:type="paragraph" w:styleId="Textodebalo">
    <w:name w:val="Balloon Text"/>
    <w:basedOn w:val="Normal"/>
    <w:link w:val="TextodebaloChar"/>
    <w:uiPriority w:val="99"/>
    <w:semiHidden/>
    <w:unhideWhenUsed/>
    <w:rsid w:val="007A500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A5000"/>
    <w:rPr>
      <w:rFonts w:ascii="Segoe UI" w:hAnsi="Segoe UI" w:cs="Segoe UI"/>
      <w:sz w:val="18"/>
      <w:szCs w:val="18"/>
    </w:rPr>
  </w:style>
  <w:style w:type="table" w:styleId="Tabelacomgrade">
    <w:name w:val="Table Grid"/>
    <w:basedOn w:val="Tabelanormal"/>
    <w:uiPriority w:val="59"/>
    <w:rsid w:val="007A5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620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sid w:val="00A62066"/>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99"/>
    <w:rsid w:val="00A62066"/>
    <w:rPr>
      <w:rFonts w:ascii="Times New Roman" w:eastAsia="Times New Roman" w:hAnsi="Times New Roman" w:cs="Times New Roman"/>
      <w:sz w:val="24"/>
      <w:szCs w:val="24"/>
      <w:lang w:val="pt-PT"/>
    </w:rPr>
  </w:style>
  <w:style w:type="paragraph" w:customStyle="1" w:styleId="TableParagraph">
    <w:name w:val="Table Paragraph"/>
    <w:basedOn w:val="Normal"/>
    <w:uiPriority w:val="1"/>
    <w:qFormat/>
    <w:rsid w:val="00A62066"/>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Ttulo1Char">
    <w:name w:val="Título 1 Char"/>
    <w:basedOn w:val="Fontepargpadro"/>
    <w:link w:val="Ttulo1"/>
    <w:rsid w:val="00CE182E"/>
    <w:rPr>
      <w:rFonts w:ascii="Times New Roman" w:eastAsia="Times New Roman" w:hAnsi="Times New Roman" w:cs="Times New Roman"/>
      <w:b/>
      <w:bCs/>
      <w:sz w:val="24"/>
      <w:szCs w:val="24"/>
      <w:u w:val="single" w:color="000000"/>
      <w:lang w:val="pt-PT"/>
    </w:rPr>
  </w:style>
  <w:style w:type="paragraph" w:styleId="NormalWeb">
    <w:name w:val="Normal (Web)"/>
    <w:basedOn w:val="Normal"/>
    <w:uiPriority w:val="99"/>
    <w:unhideWhenUsed/>
    <w:rsid w:val="00CE182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CE182E"/>
  </w:style>
  <w:style w:type="paragraph" w:styleId="Subttulo">
    <w:name w:val="Subtitle"/>
    <w:basedOn w:val="Normal"/>
    <w:link w:val="SubttuloChar"/>
    <w:qFormat/>
    <w:rsid w:val="003E0AE3"/>
    <w:pPr>
      <w:spacing w:after="0" w:line="240" w:lineRule="auto"/>
      <w:jc w:val="center"/>
    </w:pPr>
    <w:rPr>
      <w:rFonts w:ascii="Book Antiqua" w:eastAsia="Times New Roman" w:hAnsi="Book Antiqua" w:cs="Times New Roman"/>
      <w:b/>
      <w:bCs/>
      <w:sz w:val="32"/>
      <w:szCs w:val="24"/>
      <w:u w:val="words"/>
      <w:lang w:eastAsia="pt-BR"/>
    </w:rPr>
  </w:style>
  <w:style w:type="character" w:customStyle="1" w:styleId="SubttuloChar">
    <w:name w:val="Subtítulo Char"/>
    <w:basedOn w:val="Fontepargpadro"/>
    <w:link w:val="Subttulo"/>
    <w:rsid w:val="003E0AE3"/>
    <w:rPr>
      <w:rFonts w:ascii="Book Antiqua" w:eastAsia="Times New Roman" w:hAnsi="Book Antiqua" w:cs="Times New Roman"/>
      <w:b/>
      <w:bCs/>
      <w:sz w:val="32"/>
      <w:szCs w:val="24"/>
      <w:u w:val="words"/>
      <w:lang w:eastAsia="pt-BR"/>
    </w:rPr>
  </w:style>
  <w:style w:type="character" w:styleId="Hyperlink">
    <w:name w:val="Hyperlink"/>
    <w:rsid w:val="003E0AE3"/>
    <w:rPr>
      <w:color w:val="0000FF"/>
      <w:u w:val="single"/>
    </w:rPr>
  </w:style>
  <w:style w:type="character" w:customStyle="1" w:styleId="apple-style-span">
    <w:name w:val="apple-style-span"/>
    <w:basedOn w:val="Fontepargpadro"/>
    <w:rsid w:val="003E0AE3"/>
  </w:style>
  <w:style w:type="paragraph" w:styleId="Recuodecorpodetexto">
    <w:name w:val="Body Text Indent"/>
    <w:basedOn w:val="Normal"/>
    <w:link w:val="RecuodecorpodetextoChar"/>
    <w:rsid w:val="003E0AE3"/>
    <w:pPr>
      <w:spacing w:after="0" w:line="240" w:lineRule="auto"/>
      <w:ind w:firstLine="1800"/>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3E0AE3"/>
    <w:rPr>
      <w:rFonts w:ascii="Times New Roman" w:eastAsia="Times New Roman" w:hAnsi="Times New Roman" w:cs="Times New Roman"/>
      <w:sz w:val="24"/>
      <w:szCs w:val="24"/>
      <w:lang w:eastAsia="pt-BR"/>
    </w:rPr>
  </w:style>
  <w:style w:type="character" w:styleId="Forte">
    <w:name w:val="Strong"/>
    <w:qFormat/>
    <w:rsid w:val="003E0AE3"/>
    <w:rPr>
      <w:b/>
      <w:bCs/>
    </w:rPr>
  </w:style>
  <w:style w:type="character" w:customStyle="1" w:styleId="UnresolvedMention">
    <w:name w:val="Unresolved Mention"/>
    <w:basedOn w:val="Fontepargpadro"/>
    <w:uiPriority w:val="99"/>
    <w:semiHidden/>
    <w:unhideWhenUsed/>
    <w:rsid w:val="003E0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Planilha_do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Planilha_do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a:t>CELEBRAÇÃO</a:t>
            </a:r>
            <a:r>
              <a:rPr lang="pt-BR" sz="1200" baseline="0"/>
              <a:t> DOS CONVÊNIOS EM 2021</a:t>
            </a:r>
            <a:endParaRPr lang="pt-BR"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Planilha3!$A$9:$A$12</c:f>
              <c:strCache>
                <c:ptCount val="4"/>
                <c:pt idx="0">
                  <c:v>MINISTÉRIO DA SAÚDE </c:v>
                </c:pt>
                <c:pt idx="1">
                  <c:v>MINISTÉRIO DA AGRICULTURA, PECUARIA E ABASTECIMENTO</c:v>
                </c:pt>
                <c:pt idx="2">
                  <c:v>MINISTÉRIO DA CIDADANIA</c:v>
                </c:pt>
                <c:pt idx="3">
                  <c:v>CODEVASF</c:v>
                </c:pt>
              </c:strCache>
            </c:strRef>
          </c:cat>
          <c:val>
            <c:numRef>
              <c:f>Planilha3!$B$9:$B$12</c:f>
              <c:numCache>
                <c:formatCode>General</c:formatCode>
                <c:ptCount val="4"/>
                <c:pt idx="0">
                  <c:v>8</c:v>
                </c:pt>
                <c:pt idx="1">
                  <c:v>1</c:v>
                </c:pt>
                <c:pt idx="2">
                  <c:v>1</c:v>
                </c:pt>
                <c:pt idx="3">
                  <c:v>1</c:v>
                </c:pt>
              </c:numCache>
            </c:numRef>
          </c:val>
          <c:extLst xmlns:c16r2="http://schemas.microsoft.com/office/drawing/2015/06/chart">
            <c:ext xmlns:c16="http://schemas.microsoft.com/office/drawing/2014/chart" uri="{C3380CC4-5D6E-409C-BE32-E72D297353CC}">
              <c16:uniqueId val="{00000000-274A-447A-8C04-86C724FBB2A3}"/>
            </c:ext>
          </c:extLst>
        </c:ser>
        <c:dLbls>
          <c:showLegendKey val="0"/>
          <c:showVal val="1"/>
          <c:showCatName val="0"/>
          <c:showSerName val="0"/>
          <c:showPercent val="0"/>
          <c:showBubbleSize val="0"/>
        </c:dLbls>
        <c:gapWidth val="150"/>
        <c:shape val="box"/>
        <c:axId val="-1087451360"/>
        <c:axId val="-1082712080"/>
        <c:axId val="0"/>
      </c:bar3DChart>
      <c:catAx>
        <c:axId val="-1087451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82712080"/>
        <c:crosses val="autoZero"/>
        <c:auto val="1"/>
        <c:lblAlgn val="ctr"/>
        <c:lblOffset val="100"/>
        <c:noMultiLvlLbl val="0"/>
      </c:catAx>
      <c:valAx>
        <c:axId val="-1082712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87451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a:t>Recursos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Planilha3!$A$9:$A$14</c:f>
              <c:strCache>
                <c:ptCount val="6"/>
                <c:pt idx="0">
                  <c:v>PAB</c:v>
                </c:pt>
                <c:pt idx="1">
                  <c:v>MAC</c:v>
                </c:pt>
                <c:pt idx="2">
                  <c:v>EQUIPAMENTO </c:v>
                </c:pt>
                <c:pt idx="3">
                  <c:v>CONSTRUÇÃO DE UMA QUADRA POLIESPORTIVA</c:v>
                </c:pt>
                <c:pt idx="4">
                  <c:v>AMPLIAÇÃO E MELHORIAS NO SISTEMA DE ABASTECIMENTO DE ÁGUA</c:v>
                </c:pt>
                <c:pt idx="5">
                  <c:v>ADEQUAÇÃO DE ESTRADAS VICINAIS</c:v>
                </c:pt>
              </c:strCache>
            </c:strRef>
          </c:cat>
          <c:val>
            <c:numRef>
              <c:f>Planilha3!$B$9:$B$14</c:f>
              <c:numCache>
                <c:formatCode>"R$"\ #,##0.00</c:formatCode>
                <c:ptCount val="6"/>
                <c:pt idx="0">
                  <c:v>8675360</c:v>
                </c:pt>
                <c:pt idx="1">
                  <c:v>2251433</c:v>
                </c:pt>
                <c:pt idx="2">
                  <c:v>1137457</c:v>
                </c:pt>
                <c:pt idx="3">
                  <c:v>373125</c:v>
                </c:pt>
                <c:pt idx="4">
                  <c:v>7010000</c:v>
                </c:pt>
                <c:pt idx="5">
                  <c:v>450000</c:v>
                </c:pt>
              </c:numCache>
            </c:numRef>
          </c:val>
          <c:extLst xmlns:c16r2="http://schemas.microsoft.com/office/drawing/2015/06/chart">
            <c:ext xmlns:c16="http://schemas.microsoft.com/office/drawing/2014/chart" uri="{C3380CC4-5D6E-409C-BE32-E72D297353CC}">
              <c16:uniqueId val="{00000000-65B2-45A9-9065-57AB9126CA60}"/>
            </c:ext>
          </c:extLst>
        </c:ser>
        <c:dLbls>
          <c:dLblPos val="outEnd"/>
          <c:showLegendKey val="0"/>
          <c:showVal val="1"/>
          <c:showCatName val="0"/>
          <c:showSerName val="0"/>
          <c:showPercent val="0"/>
          <c:showBubbleSize val="0"/>
        </c:dLbls>
        <c:gapWidth val="150"/>
        <c:axId val="-1082707728"/>
        <c:axId val="-1082716976"/>
      </c:barChart>
      <c:catAx>
        <c:axId val="-1082707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1082716976"/>
        <c:crosses val="autoZero"/>
        <c:auto val="1"/>
        <c:lblAlgn val="ctr"/>
        <c:lblOffset val="100"/>
        <c:noMultiLvlLbl val="0"/>
      </c:catAx>
      <c:valAx>
        <c:axId val="-1082716976"/>
        <c:scaling>
          <c:orientation val="minMax"/>
        </c:scaling>
        <c:delete val="1"/>
        <c:axPos val="l"/>
        <c:majorGridlines>
          <c:spPr>
            <a:ln w="9525" cap="flat" cmpd="sng" algn="ctr">
              <a:solidFill>
                <a:schemeClr val="tx1">
                  <a:lumMod val="15000"/>
                  <a:lumOff val="85000"/>
                </a:schemeClr>
              </a:solidFill>
              <a:round/>
            </a:ln>
            <a:effectLst/>
          </c:spPr>
        </c:majorGridlines>
        <c:numFmt formatCode="&quot;R$&quot;\ #,##0.00" sourceLinked="1"/>
        <c:majorTickMark val="none"/>
        <c:minorTickMark val="none"/>
        <c:tickLblPos val="nextTo"/>
        <c:crossAx val="-1082707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a:t>SITUAÇÃO</a:t>
            </a:r>
            <a:r>
              <a:rPr lang="pt-BR" sz="1200" baseline="0"/>
              <a:t> DOS CONVÊNIOS</a:t>
            </a:r>
            <a:endParaRPr lang="pt-BR"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Planilha3!$A$9:$A$12</c:f>
              <c:strCache>
                <c:ptCount val="4"/>
                <c:pt idx="0">
                  <c:v>CONVÊNIOS EM EXECUÇÃO</c:v>
                </c:pt>
                <c:pt idx="1">
                  <c:v>CONVÊNIOS EM PROCESSO LICITATÓRIO  </c:v>
                </c:pt>
                <c:pt idx="2">
                  <c:v>AJUSTE DE PROJETO</c:v>
                </c:pt>
                <c:pt idx="3">
                  <c:v>AGUARDANDO RECURSO </c:v>
                </c:pt>
              </c:strCache>
            </c:strRef>
          </c:cat>
          <c:val>
            <c:numRef>
              <c:f>Planilha3!$B$9:$B$12</c:f>
              <c:numCache>
                <c:formatCode>General</c:formatCode>
                <c:ptCount val="4"/>
                <c:pt idx="0">
                  <c:v>9</c:v>
                </c:pt>
                <c:pt idx="1">
                  <c:v>4</c:v>
                </c:pt>
                <c:pt idx="2">
                  <c:v>4</c:v>
                </c:pt>
                <c:pt idx="3">
                  <c:v>3</c:v>
                </c:pt>
              </c:numCache>
            </c:numRef>
          </c:val>
          <c:extLst xmlns:c16r2="http://schemas.microsoft.com/office/drawing/2015/06/chart">
            <c:ext xmlns:c16="http://schemas.microsoft.com/office/drawing/2014/chart" uri="{C3380CC4-5D6E-409C-BE32-E72D297353CC}">
              <c16:uniqueId val="{00000000-F67C-4526-B549-6FE5A52112A3}"/>
            </c:ext>
          </c:extLst>
        </c:ser>
        <c:dLbls>
          <c:showLegendKey val="0"/>
          <c:showVal val="1"/>
          <c:showCatName val="0"/>
          <c:showSerName val="0"/>
          <c:showPercent val="0"/>
          <c:showBubbleSize val="0"/>
        </c:dLbls>
        <c:gapWidth val="150"/>
        <c:shape val="box"/>
        <c:axId val="-1082711536"/>
        <c:axId val="-1082705552"/>
        <c:axId val="0"/>
      </c:bar3DChart>
      <c:catAx>
        <c:axId val="-108271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82705552"/>
        <c:crosses val="autoZero"/>
        <c:auto val="1"/>
        <c:lblAlgn val="ctr"/>
        <c:lblOffset val="100"/>
        <c:noMultiLvlLbl val="0"/>
      </c:catAx>
      <c:valAx>
        <c:axId val="-108270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82711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054855643044621"/>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Planilha3!$B$21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Planilha3!$A$22:$A$23</c:f>
              <c:numCache>
                <c:formatCode>General</c:formatCode>
                <c:ptCount val="2"/>
                <c:pt idx="0">
                  <c:v>2020</c:v>
                </c:pt>
                <c:pt idx="1">
                  <c:v>2021</c:v>
                </c:pt>
              </c:numCache>
            </c:numRef>
          </c:cat>
          <c:val>
            <c:numRef>
              <c:f>Planilha3!$B$22:$B$23</c:f>
              <c:numCache>
                <c:formatCode>General</c:formatCode>
                <c:ptCount val="2"/>
                <c:pt idx="0">
                  <c:v>3</c:v>
                </c:pt>
                <c:pt idx="1">
                  <c:v>11</c:v>
                </c:pt>
              </c:numCache>
            </c:numRef>
          </c:val>
          <c:extLst xmlns:c16r2="http://schemas.microsoft.com/office/drawing/2015/06/chart">
            <c:ext xmlns:c16="http://schemas.microsoft.com/office/drawing/2014/chart" uri="{C3380CC4-5D6E-409C-BE32-E72D297353CC}">
              <c16:uniqueId val="{00000000-5A40-44C5-A1A1-66D97F55B162}"/>
            </c:ext>
          </c:extLst>
        </c:ser>
        <c:dLbls>
          <c:dLblPos val="outEnd"/>
          <c:showLegendKey val="0"/>
          <c:showVal val="1"/>
          <c:showCatName val="0"/>
          <c:showSerName val="0"/>
          <c:showPercent val="0"/>
          <c:showBubbleSize val="0"/>
        </c:dLbls>
        <c:gapWidth val="219"/>
        <c:overlap val="-27"/>
        <c:axId val="-1082703920"/>
        <c:axId val="-1082702832"/>
      </c:barChart>
      <c:catAx>
        <c:axId val="-108270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82702832"/>
        <c:crosses val="autoZero"/>
        <c:auto val="1"/>
        <c:lblAlgn val="ctr"/>
        <c:lblOffset val="100"/>
        <c:noMultiLvlLbl val="0"/>
      </c:catAx>
      <c:valAx>
        <c:axId val="-108270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82703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51164409590875E-2"/>
          <c:y val="0.20562453821958582"/>
          <c:w val="0.68896565195926962"/>
          <c:h val="0.69947492488371932"/>
        </c:manualLayout>
      </c:layout>
      <c:pie3DChart>
        <c:varyColors val="1"/>
        <c:ser>
          <c:idx val="0"/>
          <c:order val="0"/>
          <c:tx>
            <c:strRef>
              <c:f>Planilha1!$B$1</c:f>
              <c:strCache>
                <c:ptCount val="1"/>
                <c:pt idx="0">
                  <c:v>DEMONSTRATIVO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2-B037-4F58-8CDC-B43AF6E0473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B037-4F58-8CDC-B43AF6E0473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4-B037-4F58-8CDC-B43AF6E0473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B037-4F58-8CDC-B43AF6E0473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6-B037-4F58-8CDC-B43AF6E0473C}"/>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B037-4F58-8CDC-B43AF6E0473C}"/>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8-B037-4F58-8CDC-B43AF6E047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pt-BR"/>
              </a:p>
            </c:txPr>
            <c:dLblPos val="bestFit"/>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Planilha1!$A$2:$A$8</c:f>
              <c:strCache>
                <c:ptCount val="7"/>
                <c:pt idx="0">
                  <c:v>Pregão Eletrônico</c:v>
                </c:pt>
                <c:pt idx="1">
                  <c:v>Tomadas de Preços</c:v>
                </c:pt>
                <c:pt idx="2">
                  <c:v>Inexigibilidade</c:v>
                </c:pt>
                <c:pt idx="3">
                  <c:v>Dispensa</c:v>
                </c:pt>
                <c:pt idx="4">
                  <c:v>Adesão</c:v>
                </c:pt>
                <c:pt idx="5">
                  <c:v>Chamadas Públicas</c:v>
                </c:pt>
                <c:pt idx="6">
                  <c:v>Convite</c:v>
                </c:pt>
              </c:strCache>
            </c:strRef>
          </c:cat>
          <c:val>
            <c:numRef>
              <c:f>Planilha1!$B$2:$B$8</c:f>
              <c:numCache>
                <c:formatCode>General</c:formatCode>
                <c:ptCount val="7"/>
                <c:pt idx="0">
                  <c:v>115</c:v>
                </c:pt>
                <c:pt idx="1">
                  <c:v>4</c:v>
                </c:pt>
                <c:pt idx="2">
                  <c:v>14</c:v>
                </c:pt>
                <c:pt idx="3">
                  <c:v>40</c:v>
                </c:pt>
                <c:pt idx="4">
                  <c:v>1</c:v>
                </c:pt>
                <c:pt idx="5">
                  <c:v>2</c:v>
                </c:pt>
                <c:pt idx="6">
                  <c:v>1</c:v>
                </c:pt>
              </c:numCache>
            </c:numRef>
          </c:val>
          <c:extLst xmlns:c16r2="http://schemas.microsoft.com/office/drawing/2015/06/chart">
            <c:ext xmlns:c16="http://schemas.microsoft.com/office/drawing/2014/chart" uri="{C3380CC4-5D6E-409C-BE32-E72D297353CC}">
              <c16:uniqueId val="{00000000-B037-4F58-8CDC-B43AF6E0473C}"/>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AAE04-BD7A-4D8F-9456-C2857259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4579</TotalTime>
  <Pages>96</Pages>
  <Words>12249</Words>
  <Characters>66149</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prefeitura municipal de teotônio vilela</vt:lpstr>
    </vt:vector>
  </TitlesOfParts>
  <Company/>
  <LinksUpToDate>false</LinksUpToDate>
  <CharactersWithSpaces>78242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teotônio vilela</dc:title>
  <dc:subject>secretaria de finanças</dc:subject>
  <dc:creator>Finanças</dc:creator>
  <cp:keywords/>
  <dc:description/>
  <cp:lastModifiedBy>Finanças</cp:lastModifiedBy>
  <cp:revision>39</cp:revision>
  <cp:lastPrinted>2022-03-08T12:25:00Z</cp:lastPrinted>
  <dcterms:created xsi:type="dcterms:W3CDTF">2020-07-10T14:45:00Z</dcterms:created>
  <dcterms:modified xsi:type="dcterms:W3CDTF">2022-03-14T13:54:00Z</dcterms:modified>
</cp:coreProperties>
</file>